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AA47D" w14:textId="615B549C" w:rsidR="00216088" w:rsidRDefault="00ED7250" w:rsidP="00F6701E">
      <w:pPr>
        <w:spacing w:after="80"/>
        <w:sectPr w:rsidR="00216088" w:rsidSect="00F6701E">
          <w:headerReference w:type="default" r:id="rId10"/>
          <w:footerReference w:type="default" r:id="rId11"/>
          <w:pgSz w:w="11906" w:h="16838"/>
          <w:pgMar w:top="3232" w:right="851" w:bottom="1134" w:left="1418" w:header="709" w:footer="454" w:gutter="0"/>
          <w:cols w:space="708"/>
          <w:docGrid w:linePitch="360"/>
        </w:sectPr>
      </w:pPr>
      <w:r>
        <w:rPr>
          <w:noProof/>
          <w:lang w:val="es-ES" w:eastAsia="es-ES"/>
        </w:rPr>
        <w:drawing>
          <wp:anchor distT="0" distB="0" distL="114300" distR="114300" simplePos="0" relativeHeight="251664384" behindDoc="0" locked="0" layoutInCell="1" allowOverlap="1" wp14:anchorId="205A1738" wp14:editId="05F43654">
            <wp:simplePos x="0" y="0"/>
            <wp:positionH relativeFrom="margin">
              <wp:posOffset>4543865</wp:posOffset>
            </wp:positionH>
            <wp:positionV relativeFrom="paragraph">
              <wp:posOffset>-524462</wp:posOffset>
            </wp:positionV>
            <wp:extent cx="1550670" cy="302260"/>
            <wp:effectExtent l="0" t="0" r="0" b="254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2"/>
                    <a:srcRect/>
                    <a:stretch>
                      <a:fillRect/>
                    </a:stretch>
                  </pic:blipFill>
                  <pic:spPr bwMode="auto">
                    <a:xfrm>
                      <a:off x="0" y="0"/>
                      <a:ext cx="1550670" cy="302260"/>
                    </a:xfrm>
                    <a:prstGeom prst="rect">
                      <a:avLst/>
                    </a:prstGeom>
                    <a:noFill/>
                    <a:ln w="9525">
                      <a:noFill/>
                      <a:miter lim="800000"/>
                      <a:headEnd/>
                      <a:tailEnd/>
                    </a:ln>
                  </pic:spPr>
                </pic:pic>
              </a:graphicData>
            </a:graphic>
          </wp:anchor>
        </w:drawing>
      </w:r>
      <w:r w:rsidR="00FB26BF" w:rsidRPr="00216088">
        <w:rPr>
          <w:rFonts w:ascii="Times New Roman" w:eastAsia="Calibri" w:hAnsi="Times New Roman" w:cs="Times New Roman"/>
          <w:noProof/>
          <w:sz w:val="24"/>
          <w:lang w:val="es-ES" w:eastAsia="es-ES"/>
        </w:rPr>
        <mc:AlternateContent>
          <mc:Choice Requires="wps">
            <w:drawing>
              <wp:anchor distT="0" distB="0" distL="114300" distR="114300" simplePos="0" relativeHeight="251662336" behindDoc="0" locked="0" layoutInCell="1" allowOverlap="1" wp14:anchorId="09CAA4A5" wp14:editId="09CAA4A6">
                <wp:simplePos x="0" y="0"/>
                <wp:positionH relativeFrom="page">
                  <wp:posOffset>5155565</wp:posOffset>
                </wp:positionH>
                <wp:positionV relativeFrom="page">
                  <wp:posOffset>403225</wp:posOffset>
                </wp:positionV>
                <wp:extent cx="1836000" cy="453600"/>
                <wp:effectExtent l="0" t="0" r="12065" b="3810"/>
                <wp:wrapNone/>
                <wp:docPr id="14"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000" cy="453600"/>
                        </a:xfrm>
                        <a:prstGeom prst="rect">
                          <a:avLst/>
                        </a:prstGeom>
                        <a:noFill/>
                        <a:ln w="6350">
                          <a:noFill/>
                        </a:ln>
                        <a:effectLst/>
                      </wps:spPr>
                      <wps:txbx>
                        <w:txbxContent>
                          <w:p w14:paraId="09CAA4C2" w14:textId="77777777" w:rsidR="00657489" w:rsidRDefault="00657489" w:rsidP="00FB26BF">
                            <w:pPr>
                              <w:pStyle w:val="TitelC"/>
                              <w:rPr>
                                <w:sz w:val="22"/>
                                <w:szCs w:val="22"/>
                              </w:rPr>
                            </w:pPr>
                          </w:p>
                          <w:p w14:paraId="09CAA4C3" w14:textId="7017995B" w:rsidR="00657489" w:rsidRDefault="00657489" w:rsidP="00FB26BF">
                            <w:pPr>
                              <w:pStyle w:val="TitelC"/>
                            </w:pPr>
                            <w:r>
                              <w:t>Nota de prensa</w:t>
                            </w:r>
                            <w:r>
                              <w:br/>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AA4A5" id="_x0000_t202" coordsize="21600,21600" o:spt="202" path="m,l,21600r21600,l21600,xe">
                <v:stroke joinstyle="miter"/>
                <v:path gradientshapeok="t" o:connecttype="rect"/>
              </v:shapetype>
              <v:shape id="Textfeld 23" o:spid="_x0000_s1026" type="#_x0000_t202" style="position:absolute;margin-left:405.95pt;margin-top:31.75pt;width:144.55pt;height:35.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" filled="f" stroked="f" strokeweight=".5pt">
                <v:textbox inset="0,0,0,0">
                  <w:txbxContent>
                    <w:p w14:paraId="09CAA4C2" w14:textId="77777777" w:rsidR="00657489" w:rsidRDefault="00657489" w:rsidP="00FB26BF">
                      <w:pPr>
                        <w:pStyle w:val="TitelC"/>
                        <w:rPr>
                          <w:sz w:val="22"/>
                          <w:szCs w:val="22"/>
                        </w:rPr>
                      </w:pPr>
                    </w:p>
                    <w:p w14:paraId="09CAA4C3" w14:textId="7017995B" w:rsidR="00657489" w:rsidRDefault="00657489" w:rsidP="00FB26BF">
                      <w:pPr>
                        <w:pStyle w:val="TitelC"/>
                      </w:pPr>
                      <w:r>
                        <w:t>Nota de prensa</w:t>
                      </w:r>
                      <w:r>
                        <w:br/>
                      </w:r>
                    </w:p>
                  </w:txbxContent>
                </v:textbox>
                <w10:wrap anchorx="page" anchory="page"/>
              </v:shape>
            </w:pict>
          </mc:Fallback>
        </mc:AlternateContent>
      </w:r>
    </w:p>
    <w:p w14:paraId="658E4F54" w14:textId="2CA3180D" w:rsidR="002E51A1" w:rsidRDefault="002E51A1" w:rsidP="00997EAB">
      <w:pPr>
        <w:pStyle w:val="01-Headline"/>
        <w:rPr>
          <w:lang w:bidi="ar-SA"/>
        </w:rPr>
      </w:pPr>
      <w:r w:rsidRPr="00216088">
        <w:rPr>
          <w:lang w:val="es-ES" w:eastAsia="es-ES" w:bidi="ar-SA"/>
        </w:rPr>
        <mc:AlternateContent>
          <mc:Choice Requires="wps">
            <w:drawing>
              <wp:anchor distT="4294967292" distB="4294967292" distL="114300" distR="114300" simplePos="0" relativeHeight="251666432" behindDoc="0" locked="0" layoutInCell="1" allowOverlap="1" wp14:anchorId="0CF63FA0" wp14:editId="5DF397F1">
                <wp:simplePos x="0" y="0"/>
                <wp:positionH relativeFrom="page">
                  <wp:posOffset>0</wp:posOffset>
                </wp:positionH>
                <wp:positionV relativeFrom="page">
                  <wp:posOffset>5346700</wp:posOffset>
                </wp:positionV>
                <wp:extent cx="144145"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B528B" id="Line 3" o:spid="_x0000_s1026" style="position:absolute;z-index:25166643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" strokeweight=".45pt">
                <w10:wrap anchorx="page" anchory="page"/>
              </v:line>
            </w:pict>
          </mc:Fallback>
        </mc:AlternateContent>
      </w:r>
      <w:r w:rsidRPr="00216088">
        <w:rPr>
          <w:lang w:val="es-ES" w:eastAsia="es-ES" w:bidi="ar-SA"/>
        </w:rPr>
        <mc:AlternateContent>
          <mc:Choice Requires="wps">
            <w:drawing>
              <wp:anchor distT="4294967292" distB="4294967292" distL="114300" distR="114300" simplePos="0" relativeHeight="251667456" behindDoc="0" locked="0" layoutInCell="1" allowOverlap="1" wp14:anchorId="6518E8F1" wp14:editId="07AD5114">
                <wp:simplePos x="0" y="0"/>
                <wp:positionH relativeFrom="page">
                  <wp:posOffset>0</wp:posOffset>
                </wp:positionH>
                <wp:positionV relativeFrom="page">
                  <wp:posOffset>5346700</wp:posOffset>
                </wp:positionV>
                <wp:extent cx="144145"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F2E4A" id="Line 4" o:spid="_x0000_s1026" style="position:absolute;z-index:25166745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" strokeweight=".45pt">
                <w10:wrap anchorx="page" anchory="page"/>
              </v:line>
            </w:pict>
          </mc:Fallback>
        </mc:AlternateContent>
      </w:r>
      <w:r w:rsidR="00E2742A">
        <w:rPr>
          <w:lang w:bidi="ar-SA"/>
        </w:rPr>
        <w:t>DSRC de Continental: superada con éxito la primera fase de pruebas</w:t>
      </w:r>
    </w:p>
    <w:p w14:paraId="0948F0F4" w14:textId="77777777" w:rsidR="00E2742A" w:rsidRPr="009E49A9" w:rsidRDefault="00E2742A" w:rsidP="00641A7B">
      <w:pPr>
        <w:pStyle w:val="00-EventOptional"/>
        <w:rPr>
          <w:lang w:val="es-ES"/>
        </w:rPr>
      </w:pPr>
    </w:p>
    <w:p w14:paraId="07204D0D" w14:textId="5C25FC54" w:rsidR="00641A7B" w:rsidRPr="00997EAB" w:rsidRDefault="00641A7B" w:rsidP="00997EAB">
      <w:pPr>
        <w:pStyle w:val="02-Bullet"/>
        <w:numPr>
          <w:ilvl w:val="0"/>
          <w:numId w:val="6"/>
        </w:numPr>
        <w:rPr>
          <w:lang w:val="es-ES"/>
        </w:rPr>
      </w:pPr>
      <w:r w:rsidRPr="008F663D">
        <w:rPr>
          <w:lang w:val="es-ES"/>
        </w:rPr>
        <w:t>El disposit</w:t>
      </w:r>
      <w:r w:rsidR="00792E8B">
        <w:rPr>
          <w:lang w:val="es-ES"/>
        </w:rPr>
        <w:t>i</w:t>
      </w:r>
      <w:r w:rsidR="008C07EF">
        <w:rPr>
          <w:lang w:val="es-ES"/>
        </w:rPr>
        <w:t>vo</w:t>
      </w:r>
      <w:r w:rsidRPr="008F663D">
        <w:rPr>
          <w:lang w:val="es-ES"/>
        </w:rPr>
        <w:t xml:space="preserve"> de teledetección temprana de Continental permit</w:t>
      </w:r>
      <w:r w:rsidR="009C0A81">
        <w:rPr>
          <w:lang w:val="es-ES"/>
        </w:rPr>
        <w:t>irá</w:t>
      </w:r>
      <w:r w:rsidRPr="008F663D">
        <w:rPr>
          <w:lang w:val="es-ES"/>
        </w:rPr>
        <w:t xml:space="preserve"> cumplir con los servicios de inspección definidos por la UE</w:t>
      </w:r>
    </w:p>
    <w:p w14:paraId="126C702A" w14:textId="77777777" w:rsidR="00641A7B" w:rsidRDefault="00641A7B" w:rsidP="009211BC">
      <w:pPr>
        <w:pStyle w:val="VorlaufBullet"/>
        <w:numPr>
          <w:ilvl w:val="0"/>
          <w:numId w:val="0"/>
        </w:numPr>
        <w:spacing w:line="360" w:lineRule="auto"/>
        <w:ind w:right="424"/>
        <w:jc w:val="both"/>
      </w:pPr>
    </w:p>
    <w:p w14:paraId="15797F6D" w14:textId="050F3D45" w:rsidR="0044335B" w:rsidRPr="009211BC" w:rsidRDefault="009211BC" w:rsidP="009211BC">
      <w:pPr>
        <w:pStyle w:val="VorlaufBullet"/>
        <w:numPr>
          <w:ilvl w:val="0"/>
          <w:numId w:val="0"/>
        </w:numPr>
        <w:spacing w:line="360" w:lineRule="auto"/>
        <w:ind w:right="424"/>
        <w:jc w:val="both"/>
        <w:rPr>
          <w:b w:val="0"/>
          <w:color w:val="FF0000"/>
        </w:rPr>
      </w:pPr>
      <w:r>
        <w:t>Alcobendas (</w:t>
      </w:r>
      <w:r w:rsidR="00FE5E49" w:rsidRPr="001960D6">
        <w:t>Madrid</w:t>
      </w:r>
      <w:r>
        <w:t>),</w:t>
      </w:r>
      <w:r w:rsidR="001F49A5">
        <w:t xml:space="preserve"> </w:t>
      </w:r>
      <w:r w:rsidR="00B50EA2">
        <w:t>9</w:t>
      </w:r>
      <w:r>
        <w:t xml:space="preserve"> de febrero de 2021</w:t>
      </w:r>
      <w:r>
        <w:rPr>
          <w:b w:val="0"/>
        </w:rPr>
        <w:t xml:space="preserve">.- </w:t>
      </w:r>
      <w:r w:rsidR="009C0A81">
        <w:rPr>
          <w:b w:val="0"/>
        </w:rPr>
        <w:t>Ante</w:t>
      </w:r>
      <w:r w:rsidR="00BE4953">
        <w:rPr>
          <w:b w:val="0"/>
        </w:rPr>
        <w:t xml:space="preserve"> la obligatoriedad de </w:t>
      </w:r>
      <w:r w:rsidR="0044335B">
        <w:rPr>
          <w:b w:val="0"/>
        </w:rPr>
        <w:t xml:space="preserve">cumplir con los servicios de inspección </w:t>
      </w:r>
      <w:r w:rsidR="0044335B" w:rsidRPr="0044335B">
        <w:rPr>
          <w:b w:val="0"/>
        </w:rPr>
        <w:t>definidos por la UE</w:t>
      </w:r>
      <w:r w:rsidR="00714A2A">
        <w:rPr>
          <w:b w:val="0"/>
        </w:rPr>
        <w:t>,</w:t>
      </w:r>
      <w:r w:rsidR="0044335B" w:rsidRPr="0044335B">
        <w:rPr>
          <w:b w:val="0"/>
        </w:rPr>
        <w:t xml:space="preserve"> </w:t>
      </w:r>
      <w:r w:rsidR="0044335B">
        <w:rPr>
          <w:b w:val="0"/>
        </w:rPr>
        <w:t xml:space="preserve">por el que las autoridades deben realizar una serie de inspecciones aleatorias en carretera a determinados </w:t>
      </w:r>
      <w:r w:rsidR="0044335B" w:rsidRPr="0044335B">
        <w:rPr>
          <w:b w:val="0"/>
        </w:rPr>
        <w:t xml:space="preserve">vehículos, </w:t>
      </w:r>
      <w:r w:rsidR="00152D40" w:rsidRPr="009C0A81">
        <w:rPr>
          <w:b w:val="0"/>
        </w:rPr>
        <w:t>Continental</w:t>
      </w:r>
      <w:r w:rsidR="00997EAB" w:rsidRPr="009C0A81">
        <w:rPr>
          <w:b w:val="0"/>
        </w:rPr>
        <w:t xml:space="preserve"> </w:t>
      </w:r>
      <w:r w:rsidR="009C0A81">
        <w:rPr>
          <w:b w:val="0"/>
        </w:rPr>
        <w:t xml:space="preserve">desarrolló una práctica </w:t>
      </w:r>
      <w:r w:rsidR="00152D40" w:rsidRPr="009C0A81">
        <w:rPr>
          <w:b w:val="0"/>
        </w:rPr>
        <w:t>herramienta</w:t>
      </w:r>
      <w:r w:rsidR="009C0A81">
        <w:rPr>
          <w:b w:val="0"/>
        </w:rPr>
        <w:t xml:space="preserve">, cumpliendo con lo establecido en el reglamento UE 2016/799, </w:t>
      </w:r>
      <w:r w:rsidR="0044335B" w:rsidRPr="009C0A81">
        <w:rPr>
          <w:b w:val="0"/>
        </w:rPr>
        <w:t xml:space="preserve">para </w:t>
      </w:r>
      <w:r w:rsidR="00657489" w:rsidRPr="009C0A81">
        <w:rPr>
          <w:b w:val="0"/>
        </w:rPr>
        <w:t xml:space="preserve">realizar este tipo de comprobaciones en vehículos </w:t>
      </w:r>
      <w:r w:rsidR="0044335B" w:rsidRPr="009C0A81">
        <w:rPr>
          <w:b w:val="0"/>
        </w:rPr>
        <w:t>equipados con tacógrafos inteligentes</w:t>
      </w:r>
      <w:r w:rsidR="00714A2A" w:rsidRPr="009C0A81">
        <w:rPr>
          <w:b w:val="0"/>
        </w:rPr>
        <w:t>:</w:t>
      </w:r>
      <w:r w:rsidR="00424E23">
        <w:rPr>
          <w:b w:val="0"/>
        </w:rPr>
        <w:t xml:space="preserve"> </w:t>
      </w:r>
      <w:r w:rsidR="00657489">
        <w:rPr>
          <w:b w:val="0"/>
        </w:rPr>
        <w:t>el dispos</w:t>
      </w:r>
      <w:r w:rsidR="00714A2A">
        <w:rPr>
          <w:b w:val="0"/>
        </w:rPr>
        <w:t>itivo de teledetección temprana</w:t>
      </w:r>
      <w:r w:rsidR="00657489">
        <w:rPr>
          <w:b w:val="0"/>
        </w:rPr>
        <w:t xml:space="preserve"> </w:t>
      </w:r>
      <w:r w:rsidR="00424E23">
        <w:rPr>
          <w:b w:val="0"/>
        </w:rPr>
        <w:t xml:space="preserve">DSRC. </w:t>
      </w:r>
    </w:p>
    <w:p w14:paraId="1778F421" w14:textId="77777777" w:rsidR="00152D40" w:rsidRDefault="00152D40" w:rsidP="0044335B">
      <w:pPr>
        <w:pStyle w:val="VorlaufBullet"/>
        <w:numPr>
          <w:ilvl w:val="0"/>
          <w:numId w:val="0"/>
        </w:numPr>
        <w:tabs>
          <w:tab w:val="clear" w:pos="227"/>
        </w:tabs>
        <w:spacing w:line="360" w:lineRule="auto"/>
        <w:ind w:right="424"/>
        <w:jc w:val="both"/>
        <w:rPr>
          <w:b w:val="0"/>
        </w:rPr>
      </w:pPr>
    </w:p>
    <w:p w14:paraId="50D1B0D0" w14:textId="1B4E0188" w:rsidR="00152D40" w:rsidRPr="00657489" w:rsidRDefault="007B3978" w:rsidP="00152D40">
      <w:pPr>
        <w:pStyle w:val="VorlaufBullet"/>
        <w:numPr>
          <w:ilvl w:val="0"/>
          <w:numId w:val="0"/>
        </w:numPr>
        <w:spacing w:line="360" w:lineRule="auto"/>
        <w:ind w:right="424"/>
        <w:jc w:val="both"/>
        <w:rPr>
          <w:b w:val="0"/>
          <w:color w:val="FF0000"/>
        </w:rPr>
      </w:pPr>
      <w:r>
        <w:rPr>
          <w:bCs/>
        </w:rPr>
        <w:t>DSRC</w:t>
      </w:r>
      <w:r w:rsidR="001F49A5">
        <w:rPr>
          <w:bCs/>
        </w:rPr>
        <w:t xml:space="preserve"> de Continental</w:t>
      </w:r>
    </w:p>
    <w:p w14:paraId="044E763B" w14:textId="698D5B98" w:rsidR="00997EAB" w:rsidRDefault="00657489" w:rsidP="00997EAB">
      <w:pPr>
        <w:pStyle w:val="VorlaufBullet"/>
        <w:numPr>
          <w:ilvl w:val="0"/>
          <w:numId w:val="0"/>
        </w:numPr>
        <w:spacing w:line="360" w:lineRule="auto"/>
        <w:ind w:right="424"/>
        <w:jc w:val="both"/>
        <w:rPr>
          <w:b w:val="0"/>
        </w:rPr>
      </w:pPr>
      <w:r>
        <w:rPr>
          <w:b w:val="0"/>
        </w:rPr>
        <w:t xml:space="preserve">El interés por conocer este dispositivo </w:t>
      </w:r>
      <w:r w:rsidR="007B3978">
        <w:rPr>
          <w:b w:val="0"/>
        </w:rPr>
        <w:t>por parte de las autoridades</w:t>
      </w:r>
      <w:r w:rsidR="008F663D">
        <w:rPr>
          <w:b w:val="0"/>
        </w:rPr>
        <w:t xml:space="preserve"> para estar</w:t>
      </w:r>
      <w:r>
        <w:rPr>
          <w:b w:val="0"/>
        </w:rPr>
        <w:t xml:space="preserve"> preparadas cuanto antes así como el adelanto en la fecha de i</w:t>
      </w:r>
      <w:r w:rsidR="007B3978">
        <w:rPr>
          <w:b w:val="0"/>
        </w:rPr>
        <w:t>mplantación –</w:t>
      </w:r>
      <w:r w:rsidR="00152D40">
        <w:rPr>
          <w:b w:val="0"/>
        </w:rPr>
        <w:t>ahora</w:t>
      </w:r>
      <w:r w:rsidR="007B3978">
        <w:rPr>
          <w:b w:val="0"/>
        </w:rPr>
        <w:t>,</w:t>
      </w:r>
      <w:r w:rsidR="00152D40">
        <w:rPr>
          <w:b w:val="0"/>
        </w:rPr>
        <w:t xml:space="preserve"> agosto de</w:t>
      </w:r>
      <w:r>
        <w:rPr>
          <w:b w:val="0"/>
        </w:rPr>
        <w:t xml:space="preserve"> 2024</w:t>
      </w:r>
      <w:r w:rsidR="007B3978">
        <w:rPr>
          <w:b w:val="0"/>
        </w:rPr>
        <w:t>-</w:t>
      </w:r>
      <w:r>
        <w:rPr>
          <w:b w:val="0"/>
        </w:rPr>
        <w:t xml:space="preserve"> </w:t>
      </w:r>
      <w:r w:rsidR="008F663D">
        <w:rPr>
          <w:b w:val="0"/>
        </w:rPr>
        <w:t xml:space="preserve">ha acelerado </w:t>
      </w:r>
      <w:r w:rsidR="00152D40">
        <w:rPr>
          <w:b w:val="0"/>
        </w:rPr>
        <w:t xml:space="preserve">el comienzo de las pruebas. Las autoridades </w:t>
      </w:r>
      <w:r w:rsidR="00997EAB">
        <w:rPr>
          <w:b w:val="0"/>
        </w:rPr>
        <w:t xml:space="preserve">junto con Continental </w:t>
      </w:r>
      <w:r w:rsidR="00152D40">
        <w:rPr>
          <w:b w:val="0"/>
        </w:rPr>
        <w:t xml:space="preserve">decidieron </w:t>
      </w:r>
      <w:r w:rsidR="00152D40" w:rsidRPr="007B6DDB">
        <w:rPr>
          <w:b w:val="0"/>
        </w:rPr>
        <w:t xml:space="preserve">testarlo </w:t>
      </w:r>
      <w:r w:rsidR="00997EAB" w:rsidRPr="007B6DDB">
        <w:rPr>
          <w:b w:val="0"/>
        </w:rPr>
        <w:t xml:space="preserve">para comprobar su funcionamiento y conocerlo en profundidad. </w:t>
      </w:r>
      <w:r w:rsidR="007B3978" w:rsidRPr="007B6DDB">
        <w:rPr>
          <w:b w:val="0"/>
        </w:rPr>
        <w:t>Debido</w:t>
      </w:r>
      <w:r>
        <w:rPr>
          <w:b w:val="0"/>
        </w:rPr>
        <w:t xml:space="preserve"> a la situación </w:t>
      </w:r>
      <w:r w:rsidR="008F663D">
        <w:rPr>
          <w:b w:val="0"/>
        </w:rPr>
        <w:t xml:space="preserve">por la </w:t>
      </w:r>
      <w:r>
        <w:rPr>
          <w:b w:val="0"/>
        </w:rPr>
        <w:t xml:space="preserve"> </w:t>
      </w:r>
      <w:r w:rsidR="00152D40">
        <w:rPr>
          <w:b w:val="0"/>
        </w:rPr>
        <w:t>Covid</w:t>
      </w:r>
      <w:r w:rsidR="008F663D">
        <w:rPr>
          <w:b w:val="0"/>
        </w:rPr>
        <w:t>-19</w:t>
      </w:r>
      <w:r w:rsidR="00152D40">
        <w:rPr>
          <w:b w:val="0"/>
        </w:rPr>
        <w:t xml:space="preserve"> </w:t>
      </w:r>
      <w:r w:rsidR="008F663D">
        <w:rPr>
          <w:b w:val="0"/>
        </w:rPr>
        <w:t>estas pruebas se postpusieron</w:t>
      </w:r>
      <w:r w:rsidR="00997EAB">
        <w:rPr>
          <w:b w:val="0"/>
        </w:rPr>
        <w:t>, realizándose finalmente cumpliendo de forma estricta con las medidas de seguridad e higiene ante la pandemia y donde tanto las c</w:t>
      </w:r>
      <w:r w:rsidR="00152D40">
        <w:rPr>
          <w:b w:val="0"/>
        </w:rPr>
        <w:t xml:space="preserve">omprobaciones realizadas como el </w:t>
      </w:r>
      <w:r w:rsidR="000C5C93">
        <w:rPr>
          <w:b w:val="0"/>
        </w:rPr>
        <w:t>feedback</w:t>
      </w:r>
      <w:r w:rsidR="00152D40">
        <w:rPr>
          <w:b w:val="0"/>
        </w:rPr>
        <w:t xml:space="preserve"> de los asistentes han sido un éxito</w:t>
      </w:r>
      <w:r w:rsidR="00997EAB">
        <w:rPr>
          <w:b w:val="0"/>
        </w:rPr>
        <w:t xml:space="preserve">. </w:t>
      </w:r>
    </w:p>
    <w:p w14:paraId="5B7AEA66" w14:textId="511A6D41" w:rsidR="00424E23" w:rsidRDefault="00424E23" w:rsidP="00997EAB">
      <w:pPr>
        <w:pStyle w:val="VorlaufBullet"/>
        <w:numPr>
          <w:ilvl w:val="0"/>
          <w:numId w:val="0"/>
        </w:numPr>
        <w:spacing w:line="360" w:lineRule="auto"/>
        <w:ind w:right="424"/>
        <w:jc w:val="both"/>
        <w:rPr>
          <w:b w:val="0"/>
        </w:rPr>
      </w:pPr>
    </w:p>
    <w:p w14:paraId="69CE9867" w14:textId="69B43A85" w:rsidR="00424E23" w:rsidRDefault="007B3978" w:rsidP="0044335B">
      <w:pPr>
        <w:pStyle w:val="VorlaufBullet"/>
        <w:numPr>
          <w:ilvl w:val="0"/>
          <w:numId w:val="0"/>
        </w:numPr>
        <w:tabs>
          <w:tab w:val="clear" w:pos="227"/>
        </w:tabs>
        <w:spacing w:line="360" w:lineRule="auto"/>
        <w:ind w:right="424"/>
        <w:jc w:val="both"/>
        <w:rPr>
          <w:bCs/>
        </w:rPr>
      </w:pPr>
      <w:r>
        <w:rPr>
          <w:bCs/>
        </w:rPr>
        <w:t xml:space="preserve">Ensayo con la </w:t>
      </w:r>
      <w:r w:rsidR="00714A2A">
        <w:rPr>
          <w:bCs/>
        </w:rPr>
        <w:t>Guardia C</w:t>
      </w:r>
      <w:r w:rsidR="00424E23" w:rsidRPr="00424E23">
        <w:rPr>
          <w:bCs/>
        </w:rPr>
        <w:t xml:space="preserve">ivil y </w:t>
      </w:r>
      <w:r>
        <w:rPr>
          <w:bCs/>
        </w:rPr>
        <w:t xml:space="preserve">los </w:t>
      </w:r>
      <w:r w:rsidR="00424E23" w:rsidRPr="00424E23">
        <w:rPr>
          <w:bCs/>
        </w:rPr>
        <w:t>Mossos</w:t>
      </w:r>
      <w:r w:rsidR="009C0A81">
        <w:rPr>
          <w:bCs/>
        </w:rPr>
        <w:t xml:space="preserve"> </w:t>
      </w:r>
      <w:r w:rsidR="009C0A81" w:rsidRPr="009C0A81">
        <w:rPr>
          <w:bCs/>
        </w:rPr>
        <w:t>d</w:t>
      </w:r>
      <w:r w:rsidR="009C0A81">
        <w:rPr>
          <w:bCs/>
        </w:rPr>
        <w:t>´</w:t>
      </w:r>
      <w:r w:rsidR="009C0A81" w:rsidRPr="009C0A81">
        <w:rPr>
          <w:bCs/>
        </w:rPr>
        <w:t>Esquadra</w:t>
      </w:r>
    </w:p>
    <w:p w14:paraId="370CE4DB" w14:textId="4A6B9104" w:rsidR="00424E23" w:rsidRDefault="000C5C93" w:rsidP="00424E23">
      <w:pPr>
        <w:pStyle w:val="VorlaufBullet"/>
        <w:numPr>
          <w:ilvl w:val="0"/>
          <w:numId w:val="0"/>
        </w:numPr>
        <w:tabs>
          <w:tab w:val="clear" w:pos="227"/>
        </w:tabs>
        <w:spacing w:line="360" w:lineRule="auto"/>
        <w:ind w:right="424"/>
        <w:jc w:val="both"/>
        <w:rPr>
          <w:b w:val="0"/>
        </w:rPr>
      </w:pPr>
      <w:r>
        <w:rPr>
          <w:b w:val="0"/>
        </w:rPr>
        <w:t xml:space="preserve">Las pruebas se </w:t>
      </w:r>
      <w:r w:rsidR="008F663D">
        <w:rPr>
          <w:b w:val="0"/>
        </w:rPr>
        <w:t>llevaron a cabo durante el</w:t>
      </w:r>
      <w:r w:rsidR="00152D40">
        <w:rPr>
          <w:b w:val="0"/>
        </w:rPr>
        <w:t xml:space="preserve"> último trimestre de 2020</w:t>
      </w:r>
      <w:r>
        <w:rPr>
          <w:b w:val="0"/>
        </w:rPr>
        <w:t xml:space="preserve"> con la Guardia Civil y</w:t>
      </w:r>
      <w:r w:rsidR="00CA4D12">
        <w:rPr>
          <w:b w:val="0"/>
        </w:rPr>
        <w:t xml:space="preserve"> en Enero de 2021</w:t>
      </w:r>
      <w:r w:rsidR="007B2D58">
        <w:rPr>
          <w:b w:val="0"/>
        </w:rPr>
        <w:t xml:space="preserve"> con </w:t>
      </w:r>
      <w:r>
        <w:rPr>
          <w:b w:val="0"/>
        </w:rPr>
        <w:t>lo</w:t>
      </w:r>
      <w:r w:rsidR="007B2D58">
        <w:rPr>
          <w:b w:val="0"/>
        </w:rPr>
        <w:t>s</w:t>
      </w:r>
      <w:r>
        <w:rPr>
          <w:b w:val="0"/>
        </w:rPr>
        <w:t xml:space="preserve"> </w:t>
      </w:r>
      <w:r w:rsidR="00612623">
        <w:rPr>
          <w:b w:val="0"/>
        </w:rPr>
        <w:t>M</w:t>
      </w:r>
      <w:r w:rsidR="00612623" w:rsidRPr="00612623">
        <w:rPr>
          <w:b w:val="0"/>
        </w:rPr>
        <w:t xml:space="preserve">ossos </w:t>
      </w:r>
      <w:r w:rsidR="00612623">
        <w:rPr>
          <w:b w:val="0"/>
        </w:rPr>
        <w:t>d‘E</w:t>
      </w:r>
      <w:r w:rsidR="00612623" w:rsidRPr="00612623">
        <w:rPr>
          <w:b w:val="0"/>
        </w:rPr>
        <w:t>esquadra</w:t>
      </w:r>
      <w:r>
        <w:rPr>
          <w:b w:val="0"/>
        </w:rPr>
        <w:t xml:space="preserve">. </w:t>
      </w:r>
      <w:r w:rsidR="00424E23">
        <w:rPr>
          <w:b w:val="0"/>
        </w:rPr>
        <w:t>L</w:t>
      </w:r>
      <w:r w:rsidR="008F663D">
        <w:rPr>
          <w:b w:val="0"/>
        </w:rPr>
        <w:t>a</w:t>
      </w:r>
      <w:r w:rsidR="00424E23">
        <w:rPr>
          <w:b w:val="0"/>
        </w:rPr>
        <w:t>s</w:t>
      </w:r>
      <w:r w:rsidR="00714A2A">
        <w:rPr>
          <w:b w:val="0"/>
        </w:rPr>
        <w:t xml:space="preserve"> primeras tuvieron lugar </w:t>
      </w:r>
      <w:r>
        <w:rPr>
          <w:b w:val="0"/>
        </w:rPr>
        <w:t xml:space="preserve">en la </w:t>
      </w:r>
      <w:r w:rsidR="00424E23">
        <w:rPr>
          <w:b w:val="0"/>
        </w:rPr>
        <w:t xml:space="preserve">Escuela de </w:t>
      </w:r>
      <w:r>
        <w:rPr>
          <w:b w:val="0"/>
        </w:rPr>
        <w:t>T</w:t>
      </w:r>
      <w:r w:rsidR="00424E23">
        <w:rPr>
          <w:b w:val="0"/>
        </w:rPr>
        <w:t xml:space="preserve">ráfico de </w:t>
      </w:r>
      <w:r>
        <w:rPr>
          <w:b w:val="0"/>
        </w:rPr>
        <w:t>Mér</w:t>
      </w:r>
      <w:r w:rsidR="00424E23">
        <w:rPr>
          <w:b w:val="0"/>
        </w:rPr>
        <w:t xml:space="preserve">ida </w:t>
      </w:r>
      <w:r w:rsidR="009C0A81">
        <w:rPr>
          <w:b w:val="0"/>
        </w:rPr>
        <w:t xml:space="preserve">en el circuito propio de la </w:t>
      </w:r>
      <w:r w:rsidR="00424E23">
        <w:rPr>
          <w:b w:val="0"/>
        </w:rPr>
        <w:t>Guardia Civil</w:t>
      </w:r>
      <w:r w:rsidR="00612623">
        <w:rPr>
          <w:b w:val="0"/>
        </w:rPr>
        <w:t xml:space="preserve"> y </w:t>
      </w:r>
      <w:r w:rsidR="009C0A81">
        <w:rPr>
          <w:b w:val="0"/>
        </w:rPr>
        <w:t>donde</w:t>
      </w:r>
      <w:r>
        <w:rPr>
          <w:b w:val="0"/>
        </w:rPr>
        <w:t xml:space="preserve"> asisti</w:t>
      </w:r>
      <w:r w:rsidR="00612623">
        <w:rPr>
          <w:b w:val="0"/>
        </w:rPr>
        <w:t>ó el personal</w:t>
      </w:r>
      <w:r>
        <w:rPr>
          <w:b w:val="0"/>
        </w:rPr>
        <w:t xml:space="preserve"> de la propia escuela así como de</w:t>
      </w:r>
      <w:r w:rsidR="00612623">
        <w:rPr>
          <w:b w:val="0"/>
        </w:rPr>
        <w:t xml:space="preserve"> la </w:t>
      </w:r>
      <w:r w:rsidR="00424E23">
        <w:rPr>
          <w:b w:val="0"/>
        </w:rPr>
        <w:t>F</w:t>
      </w:r>
      <w:r>
        <w:rPr>
          <w:b w:val="0"/>
        </w:rPr>
        <w:t>á</w:t>
      </w:r>
      <w:r w:rsidR="00424E23">
        <w:rPr>
          <w:b w:val="0"/>
        </w:rPr>
        <w:t xml:space="preserve">brica de </w:t>
      </w:r>
      <w:r>
        <w:rPr>
          <w:b w:val="0"/>
        </w:rPr>
        <w:t>M</w:t>
      </w:r>
      <w:r w:rsidR="00424E23">
        <w:rPr>
          <w:b w:val="0"/>
        </w:rPr>
        <w:t xml:space="preserve">oneda y </w:t>
      </w:r>
      <w:r>
        <w:rPr>
          <w:b w:val="0"/>
        </w:rPr>
        <w:t>T</w:t>
      </w:r>
      <w:r w:rsidR="00424E23">
        <w:rPr>
          <w:b w:val="0"/>
        </w:rPr>
        <w:t>imbre, encargados de desarrollar el p</w:t>
      </w:r>
      <w:r w:rsidR="00714A2A">
        <w:rPr>
          <w:b w:val="0"/>
        </w:rPr>
        <w:t xml:space="preserve">rograma </w:t>
      </w:r>
      <w:r w:rsidR="00612623">
        <w:rPr>
          <w:b w:val="0"/>
        </w:rPr>
        <w:t xml:space="preserve">de integración de este dispositivo con los sistemas propios de la Guardia Civil. </w:t>
      </w:r>
    </w:p>
    <w:p w14:paraId="12486F66" w14:textId="70BEAE92" w:rsidR="00424E23" w:rsidRDefault="00424E23" w:rsidP="00424E23">
      <w:pPr>
        <w:pStyle w:val="VorlaufBullet"/>
        <w:numPr>
          <w:ilvl w:val="0"/>
          <w:numId w:val="0"/>
        </w:numPr>
        <w:spacing w:line="360" w:lineRule="auto"/>
        <w:ind w:right="424"/>
        <w:jc w:val="both"/>
        <w:rPr>
          <w:b w:val="0"/>
        </w:rPr>
      </w:pPr>
    </w:p>
    <w:p w14:paraId="5E3BFFF0" w14:textId="509ABC0F" w:rsidR="00424E23" w:rsidRPr="00424E23" w:rsidRDefault="00424E23" w:rsidP="00424E23">
      <w:pPr>
        <w:pStyle w:val="VorlaufBullet"/>
        <w:numPr>
          <w:ilvl w:val="0"/>
          <w:numId w:val="0"/>
        </w:numPr>
        <w:spacing w:line="360" w:lineRule="auto"/>
        <w:ind w:right="424"/>
        <w:jc w:val="both"/>
        <w:rPr>
          <w:b w:val="0"/>
        </w:rPr>
      </w:pPr>
      <w:r>
        <w:rPr>
          <w:b w:val="0"/>
        </w:rPr>
        <w:lastRenderedPageBreak/>
        <w:t>La segunda prueba</w:t>
      </w:r>
      <w:r w:rsidR="008F663D">
        <w:rPr>
          <w:b w:val="0"/>
        </w:rPr>
        <w:t xml:space="preserve">, </w:t>
      </w:r>
      <w:r>
        <w:rPr>
          <w:b w:val="0"/>
        </w:rPr>
        <w:t xml:space="preserve">con los </w:t>
      </w:r>
      <w:r w:rsidRPr="00424E23">
        <w:rPr>
          <w:b w:val="0"/>
        </w:rPr>
        <w:t>Mossos</w:t>
      </w:r>
      <w:r w:rsidR="008F663D">
        <w:rPr>
          <w:b w:val="0"/>
        </w:rPr>
        <w:t xml:space="preserve">, se realizó en el  </w:t>
      </w:r>
      <w:r>
        <w:rPr>
          <w:b w:val="0"/>
        </w:rPr>
        <w:t>C</w:t>
      </w:r>
      <w:r w:rsidRPr="00424E23">
        <w:rPr>
          <w:b w:val="0"/>
        </w:rPr>
        <w:t xml:space="preserve">ircuito </w:t>
      </w:r>
      <w:r>
        <w:rPr>
          <w:b w:val="0"/>
        </w:rPr>
        <w:t>C</w:t>
      </w:r>
      <w:r w:rsidRPr="00424E23">
        <w:rPr>
          <w:b w:val="0"/>
        </w:rPr>
        <w:t xml:space="preserve">astellolí en Barcelona, donde extendieron la invitación a </w:t>
      </w:r>
      <w:r>
        <w:rPr>
          <w:b w:val="0"/>
        </w:rPr>
        <w:t>Ert</w:t>
      </w:r>
      <w:r w:rsidR="00612623">
        <w:rPr>
          <w:b w:val="0"/>
        </w:rPr>
        <w:t>z</w:t>
      </w:r>
      <w:r>
        <w:rPr>
          <w:b w:val="0"/>
        </w:rPr>
        <w:t>ant</w:t>
      </w:r>
      <w:r w:rsidR="00612623">
        <w:rPr>
          <w:b w:val="0"/>
        </w:rPr>
        <w:t>z</w:t>
      </w:r>
      <w:r>
        <w:rPr>
          <w:b w:val="0"/>
        </w:rPr>
        <w:t xml:space="preserve">a y </w:t>
      </w:r>
      <w:r w:rsidR="00612623">
        <w:rPr>
          <w:b w:val="0"/>
        </w:rPr>
        <w:t xml:space="preserve">Policía </w:t>
      </w:r>
      <w:r>
        <w:rPr>
          <w:b w:val="0"/>
        </w:rPr>
        <w:t xml:space="preserve">Foral </w:t>
      </w:r>
      <w:r w:rsidR="00612623">
        <w:rPr>
          <w:b w:val="0"/>
        </w:rPr>
        <w:t xml:space="preserve">de </w:t>
      </w:r>
      <w:r>
        <w:rPr>
          <w:b w:val="0"/>
        </w:rPr>
        <w:t>Navarra, todo ello p</w:t>
      </w:r>
      <w:r w:rsidRPr="00424E23">
        <w:rPr>
          <w:b w:val="0"/>
        </w:rPr>
        <w:t>romovido por</w:t>
      </w:r>
      <w:r>
        <w:rPr>
          <w:b w:val="0"/>
        </w:rPr>
        <w:t xml:space="preserve"> la</w:t>
      </w:r>
      <w:r w:rsidRPr="00424E23">
        <w:rPr>
          <w:b w:val="0"/>
        </w:rPr>
        <w:t xml:space="preserve"> </w:t>
      </w:r>
      <w:r>
        <w:rPr>
          <w:b w:val="0"/>
        </w:rPr>
        <w:t>D</w:t>
      </w:r>
      <w:r w:rsidRPr="00424E23">
        <w:rPr>
          <w:b w:val="0"/>
        </w:rPr>
        <w:t xml:space="preserve">irección de </w:t>
      </w:r>
      <w:r>
        <w:rPr>
          <w:b w:val="0"/>
        </w:rPr>
        <w:t>T</w:t>
      </w:r>
      <w:r w:rsidRPr="00424E23">
        <w:rPr>
          <w:b w:val="0"/>
        </w:rPr>
        <w:t xml:space="preserve">ransporte y </w:t>
      </w:r>
      <w:r>
        <w:rPr>
          <w:b w:val="0"/>
        </w:rPr>
        <w:t>Mo</w:t>
      </w:r>
      <w:r w:rsidRPr="00424E23">
        <w:rPr>
          <w:b w:val="0"/>
        </w:rPr>
        <w:t>vilidad</w:t>
      </w:r>
      <w:r>
        <w:rPr>
          <w:b w:val="0"/>
        </w:rPr>
        <w:t xml:space="preserve"> de la Generalitat, </w:t>
      </w:r>
      <w:r w:rsidRPr="00424E23">
        <w:rPr>
          <w:b w:val="0"/>
        </w:rPr>
        <w:t>encargados de implantar la</w:t>
      </w:r>
      <w:r>
        <w:rPr>
          <w:b w:val="0"/>
        </w:rPr>
        <w:t>s</w:t>
      </w:r>
      <w:r w:rsidRPr="00424E23">
        <w:rPr>
          <w:b w:val="0"/>
        </w:rPr>
        <w:t xml:space="preserve"> </w:t>
      </w:r>
      <w:r>
        <w:rPr>
          <w:b w:val="0"/>
        </w:rPr>
        <w:t xml:space="preserve">nuevas </w:t>
      </w:r>
      <w:r w:rsidRPr="00424E23">
        <w:rPr>
          <w:b w:val="0"/>
        </w:rPr>
        <w:t>tec</w:t>
      </w:r>
      <w:r>
        <w:rPr>
          <w:b w:val="0"/>
        </w:rPr>
        <w:t>n</w:t>
      </w:r>
      <w:r w:rsidRPr="00424E23">
        <w:rPr>
          <w:b w:val="0"/>
        </w:rPr>
        <w:t>ología</w:t>
      </w:r>
      <w:r>
        <w:rPr>
          <w:b w:val="0"/>
        </w:rPr>
        <w:t>s</w:t>
      </w:r>
      <w:r w:rsidRPr="00424E23">
        <w:rPr>
          <w:b w:val="0"/>
        </w:rPr>
        <w:t xml:space="preserve"> y la inspección en el transporte.</w:t>
      </w:r>
    </w:p>
    <w:p w14:paraId="31AE6A3C" w14:textId="77777777" w:rsidR="00424E23" w:rsidRDefault="00424E23" w:rsidP="0044335B">
      <w:pPr>
        <w:pStyle w:val="VorlaufBullet"/>
        <w:numPr>
          <w:ilvl w:val="0"/>
          <w:numId w:val="0"/>
        </w:numPr>
        <w:tabs>
          <w:tab w:val="clear" w:pos="227"/>
        </w:tabs>
        <w:spacing w:line="360" w:lineRule="auto"/>
        <w:ind w:right="424"/>
        <w:jc w:val="both"/>
        <w:rPr>
          <w:b w:val="0"/>
        </w:rPr>
      </w:pPr>
    </w:p>
    <w:p w14:paraId="208708A0" w14:textId="59A4D3A5" w:rsidR="00424E23" w:rsidRDefault="007B6DDB" w:rsidP="000C5C93">
      <w:pPr>
        <w:pStyle w:val="VorlaufBullet"/>
        <w:numPr>
          <w:ilvl w:val="0"/>
          <w:numId w:val="0"/>
        </w:numPr>
        <w:tabs>
          <w:tab w:val="clear" w:pos="227"/>
        </w:tabs>
        <w:spacing w:line="360" w:lineRule="auto"/>
        <w:ind w:right="424"/>
        <w:jc w:val="both"/>
        <w:rPr>
          <w:b w:val="0"/>
        </w:rPr>
      </w:pPr>
      <w:r>
        <w:rPr>
          <w:b w:val="0"/>
        </w:rPr>
        <w:t>En ambos casos, l</w:t>
      </w:r>
      <w:r w:rsidR="007B3978">
        <w:rPr>
          <w:b w:val="0"/>
        </w:rPr>
        <w:t xml:space="preserve">os estudios </w:t>
      </w:r>
      <w:r w:rsidR="00424E23">
        <w:rPr>
          <w:b w:val="0"/>
        </w:rPr>
        <w:t xml:space="preserve">consistieron en una primera parte teórica </w:t>
      </w:r>
      <w:r w:rsidR="002F56A9">
        <w:rPr>
          <w:b w:val="0"/>
        </w:rPr>
        <w:t xml:space="preserve">sobre el dispositivo </w:t>
      </w:r>
      <w:r w:rsidR="008F663D">
        <w:rPr>
          <w:b w:val="0"/>
        </w:rPr>
        <w:t>y</w:t>
      </w:r>
      <w:r w:rsidR="00424E23">
        <w:rPr>
          <w:b w:val="0"/>
        </w:rPr>
        <w:t xml:space="preserve"> una breve introducción </w:t>
      </w:r>
      <w:r w:rsidR="002F56A9">
        <w:rPr>
          <w:b w:val="0"/>
        </w:rPr>
        <w:t xml:space="preserve">sobre el desarrollo de las </w:t>
      </w:r>
      <w:r w:rsidR="000C5C93">
        <w:rPr>
          <w:b w:val="0"/>
        </w:rPr>
        <w:t>pruebas en pista</w:t>
      </w:r>
      <w:r w:rsidR="002F56A9">
        <w:rPr>
          <w:b w:val="0"/>
        </w:rPr>
        <w:t xml:space="preserve"> con vehículos reales</w:t>
      </w:r>
      <w:r w:rsidR="000C5C93">
        <w:rPr>
          <w:b w:val="0"/>
        </w:rPr>
        <w:t xml:space="preserve">. </w:t>
      </w:r>
      <w:r w:rsidR="002F56A9">
        <w:rPr>
          <w:b w:val="0"/>
        </w:rPr>
        <w:t xml:space="preserve">Las pruebas en pista fueron estáticas y dinámicas. </w:t>
      </w:r>
      <w:r w:rsidR="00424E23">
        <w:rPr>
          <w:b w:val="0"/>
        </w:rPr>
        <w:t xml:space="preserve">La </w:t>
      </w:r>
      <w:r w:rsidR="008F663D">
        <w:rPr>
          <w:b w:val="0"/>
        </w:rPr>
        <w:t>primera</w:t>
      </w:r>
      <w:r w:rsidR="00714A2A">
        <w:rPr>
          <w:b w:val="0"/>
        </w:rPr>
        <w:t xml:space="preserve"> se basó</w:t>
      </w:r>
      <w:r w:rsidR="00424E23">
        <w:rPr>
          <w:b w:val="0"/>
        </w:rPr>
        <w:t xml:space="preserve"> en una simulación de contol de carretera con DSRC </w:t>
      </w:r>
      <w:r w:rsidR="002F56A9">
        <w:rPr>
          <w:b w:val="0"/>
        </w:rPr>
        <w:t xml:space="preserve">montado sobre un </w:t>
      </w:r>
      <w:r w:rsidR="00424E23">
        <w:rPr>
          <w:b w:val="0"/>
        </w:rPr>
        <w:t xml:space="preserve">trípode </w:t>
      </w:r>
      <w:r w:rsidR="002F56A9">
        <w:rPr>
          <w:b w:val="0"/>
        </w:rPr>
        <w:t xml:space="preserve">con el control de los vehículos al paso; la dinámica con el </w:t>
      </w:r>
      <w:r w:rsidR="00DC4138" w:rsidRPr="00DC4138">
        <w:rPr>
          <w:b w:val="0"/>
        </w:rPr>
        <w:t xml:space="preserve">vehículo de control </w:t>
      </w:r>
      <w:r w:rsidR="00DC4138">
        <w:rPr>
          <w:b w:val="0"/>
        </w:rPr>
        <w:t xml:space="preserve">con DSRC instalado </w:t>
      </w:r>
      <w:r w:rsidR="00DC4138" w:rsidRPr="00DC4138">
        <w:rPr>
          <w:b w:val="0"/>
        </w:rPr>
        <w:t xml:space="preserve">en </w:t>
      </w:r>
      <w:r w:rsidR="002F56A9">
        <w:rPr>
          <w:b w:val="0"/>
        </w:rPr>
        <w:t xml:space="preserve">el vehículo policial en </w:t>
      </w:r>
      <w:r w:rsidR="00DC4138" w:rsidRPr="00DC4138">
        <w:rPr>
          <w:b w:val="0"/>
        </w:rPr>
        <w:t>movimiento​</w:t>
      </w:r>
      <w:r w:rsidR="00DC4138">
        <w:rPr>
          <w:b w:val="0"/>
        </w:rPr>
        <w:t xml:space="preserve">. </w:t>
      </w:r>
    </w:p>
    <w:p w14:paraId="28515013" w14:textId="77777777" w:rsidR="007B6DDB" w:rsidRDefault="007B6DDB" w:rsidP="000C5C93">
      <w:pPr>
        <w:pStyle w:val="VorlaufBullet"/>
        <w:numPr>
          <w:ilvl w:val="0"/>
          <w:numId w:val="0"/>
        </w:numPr>
        <w:tabs>
          <w:tab w:val="clear" w:pos="227"/>
        </w:tabs>
        <w:spacing w:line="360" w:lineRule="auto"/>
        <w:ind w:right="424"/>
        <w:jc w:val="both"/>
        <w:rPr>
          <w:b w:val="0"/>
        </w:rPr>
      </w:pPr>
    </w:p>
    <w:p w14:paraId="007D5786" w14:textId="654DB952" w:rsidR="00DC4138" w:rsidRDefault="00714A2A" w:rsidP="00424E23">
      <w:pPr>
        <w:pStyle w:val="VorlaufBullet"/>
        <w:numPr>
          <w:ilvl w:val="0"/>
          <w:numId w:val="0"/>
        </w:numPr>
        <w:spacing w:line="360" w:lineRule="auto"/>
        <w:ind w:left="227" w:right="424" w:hanging="227"/>
        <w:jc w:val="both"/>
        <w:rPr>
          <w:bCs/>
        </w:rPr>
      </w:pPr>
      <w:r>
        <w:rPr>
          <w:bCs/>
        </w:rPr>
        <w:t>¿</w:t>
      </w:r>
      <w:r w:rsidR="00DC4138">
        <w:rPr>
          <w:bCs/>
        </w:rPr>
        <w:t>Qué es el DSRC</w:t>
      </w:r>
      <w:r>
        <w:rPr>
          <w:bCs/>
        </w:rPr>
        <w:t>?</w:t>
      </w:r>
    </w:p>
    <w:p w14:paraId="726C7A30" w14:textId="0BA33BD1" w:rsidR="002F56A9" w:rsidRDefault="002F56A9" w:rsidP="002F56A9">
      <w:pPr>
        <w:pStyle w:val="VorlaufBullet"/>
        <w:numPr>
          <w:ilvl w:val="0"/>
          <w:numId w:val="0"/>
        </w:numPr>
        <w:spacing w:line="360" w:lineRule="auto"/>
        <w:ind w:right="424"/>
        <w:jc w:val="both"/>
        <w:rPr>
          <w:b w:val="0"/>
        </w:rPr>
      </w:pPr>
      <w:r>
        <w:rPr>
          <w:b w:val="0"/>
        </w:rPr>
        <w:t xml:space="preserve">Este dispositivo no detecta infracciones sino los indicios de un posible mal funcionamiento, mala utilización o manipulación,  mejorando la efectividad de los controles en carretera, el </w:t>
      </w:r>
      <w:r w:rsidRPr="0044335B">
        <w:rPr>
          <w:b w:val="0"/>
        </w:rPr>
        <w:t xml:space="preserve">cumplimiento de la regulación sobre tacógrafo </w:t>
      </w:r>
      <w:r>
        <w:rPr>
          <w:b w:val="0"/>
        </w:rPr>
        <w:t>así como c</w:t>
      </w:r>
      <w:r w:rsidRPr="0044335B">
        <w:rPr>
          <w:b w:val="0"/>
        </w:rPr>
        <w:t xml:space="preserve">ontribuir </w:t>
      </w:r>
      <w:r>
        <w:rPr>
          <w:b w:val="0"/>
        </w:rPr>
        <w:t xml:space="preserve">estrechamente </w:t>
      </w:r>
      <w:r w:rsidRPr="0044335B">
        <w:rPr>
          <w:b w:val="0"/>
        </w:rPr>
        <w:t>a las políticas y objetivos de la UE en el área del transporte comercial por carretera</w:t>
      </w:r>
      <w:r>
        <w:rPr>
          <w:b w:val="0"/>
        </w:rPr>
        <w:t xml:space="preserve">. </w:t>
      </w:r>
    </w:p>
    <w:p w14:paraId="41379C70" w14:textId="77777777" w:rsidR="007E2CBB" w:rsidRDefault="007E2CBB" w:rsidP="00DC4138">
      <w:pPr>
        <w:pStyle w:val="VorlaufBullet"/>
        <w:numPr>
          <w:ilvl w:val="0"/>
          <w:numId w:val="0"/>
        </w:numPr>
        <w:tabs>
          <w:tab w:val="clear" w:pos="227"/>
        </w:tabs>
        <w:spacing w:line="360" w:lineRule="auto"/>
        <w:ind w:right="424"/>
        <w:jc w:val="both"/>
        <w:rPr>
          <w:b w:val="0"/>
        </w:rPr>
      </w:pPr>
    </w:p>
    <w:p w14:paraId="5ECA2626" w14:textId="27E96E42" w:rsidR="00DC4138" w:rsidRDefault="00DC4138" w:rsidP="00DC4138">
      <w:pPr>
        <w:pStyle w:val="VorlaufBullet"/>
        <w:numPr>
          <w:ilvl w:val="0"/>
          <w:numId w:val="0"/>
        </w:numPr>
        <w:tabs>
          <w:tab w:val="clear" w:pos="227"/>
        </w:tabs>
        <w:spacing w:line="360" w:lineRule="auto"/>
        <w:ind w:right="424"/>
        <w:jc w:val="both"/>
        <w:rPr>
          <w:b w:val="0"/>
        </w:rPr>
      </w:pPr>
      <w:r w:rsidRPr="003D50E8">
        <w:rPr>
          <w:b w:val="0"/>
        </w:rPr>
        <w:t xml:space="preserve">El </w:t>
      </w:r>
      <w:r w:rsidR="007B3978">
        <w:rPr>
          <w:b w:val="0"/>
        </w:rPr>
        <w:t>DSRC tiene como objetivo principal la detección</w:t>
      </w:r>
      <w:r w:rsidRPr="003D50E8">
        <w:rPr>
          <w:b w:val="0"/>
        </w:rPr>
        <w:t xml:space="preserve"> temprana de </w:t>
      </w:r>
      <w:r w:rsidR="002F56A9">
        <w:rPr>
          <w:b w:val="0"/>
        </w:rPr>
        <w:t xml:space="preserve">los posibles indicios mencionados en el párrafo anterior. </w:t>
      </w:r>
      <w:r w:rsidR="00714A2A">
        <w:rPr>
          <w:b w:val="0"/>
        </w:rPr>
        <w:t xml:space="preserve">Es importante señalar que este tipo de control solo </w:t>
      </w:r>
      <w:r w:rsidRPr="003D50E8">
        <w:rPr>
          <w:b w:val="0"/>
        </w:rPr>
        <w:t>se puede utilizar para la preselección de vehículos dura</w:t>
      </w:r>
      <w:r w:rsidR="00714A2A">
        <w:rPr>
          <w:b w:val="0"/>
        </w:rPr>
        <w:t xml:space="preserve">nte la inspección en carretera, no para </w:t>
      </w:r>
      <w:r w:rsidRPr="003D50E8">
        <w:rPr>
          <w:b w:val="0"/>
        </w:rPr>
        <w:t>para sancionar de forma automática.​</w:t>
      </w:r>
      <w:r>
        <w:rPr>
          <w:b w:val="0"/>
        </w:rPr>
        <w:t xml:space="preserve"> </w:t>
      </w:r>
      <w:r w:rsidR="00714A2A">
        <w:rPr>
          <w:b w:val="0"/>
        </w:rPr>
        <w:t>Los datos recogidos se borr</w:t>
      </w:r>
      <w:r w:rsidR="008F663D">
        <w:rPr>
          <w:b w:val="0"/>
        </w:rPr>
        <w:t>a</w:t>
      </w:r>
      <w:r w:rsidR="00714A2A">
        <w:rPr>
          <w:b w:val="0"/>
        </w:rPr>
        <w:t>n</w:t>
      </w:r>
      <w:r w:rsidRPr="003D50E8">
        <w:rPr>
          <w:b w:val="0"/>
        </w:rPr>
        <w:t xml:space="preserve"> a las tres horas si no se ha detectado nada relevante</w:t>
      </w:r>
      <w:r w:rsidR="008F663D">
        <w:rPr>
          <w:b w:val="0"/>
        </w:rPr>
        <w:t xml:space="preserve"> y n</w:t>
      </w:r>
      <w:r w:rsidRPr="00445768">
        <w:rPr>
          <w:b w:val="0"/>
        </w:rPr>
        <w:t>o se transmitirán datos personales</w:t>
      </w:r>
      <w:r w:rsidR="008F663D">
        <w:rPr>
          <w:b w:val="0"/>
        </w:rPr>
        <w:t xml:space="preserve"> tales</w:t>
      </w:r>
      <w:r w:rsidRPr="00445768">
        <w:rPr>
          <w:b w:val="0"/>
        </w:rPr>
        <w:t xml:space="preserve"> como tiempos de conducción o descanso.​</w:t>
      </w:r>
    </w:p>
    <w:p w14:paraId="1459DC98" w14:textId="77777777" w:rsidR="00CA4D12" w:rsidRPr="00445768" w:rsidRDefault="00CA4D12" w:rsidP="00DC4138">
      <w:pPr>
        <w:pStyle w:val="VorlaufBullet"/>
        <w:numPr>
          <w:ilvl w:val="0"/>
          <w:numId w:val="0"/>
        </w:numPr>
        <w:tabs>
          <w:tab w:val="clear" w:pos="227"/>
        </w:tabs>
        <w:spacing w:line="360" w:lineRule="auto"/>
        <w:ind w:right="424"/>
        <w:jc w:val="both"/>
        <w:rPr>
          <w:b w:val="0"/>
        </w:rPr>
      </w:pPr>
    </w:p>
    <w:p w14:paraId="28D71178" w14:textId="23F6227E" w:rsidR="00DC4138" w:rsidRPr="00E60694" w:rsidRDefault="00E60694" w:rsidP="00E60694">
      <w:pPr>
        <w:pStyle w:val="VorlaufBullet"/>
        <w:numPr>
          <w:ilvl w:val="0"/>
          <w:numId w:val="0"/>
        </w:numPr>
        <w:tabs>
          <w:tab w:val="clear" w:pos="227"/>
        </w:tabs>
        <w:spacing w:line="360" w:lineRule="auto"/>
        <w:ind w:right="424"/>
        <w:jc w:val="both"/>
        <w:rPr>
          <w:b w:val="0"/>
          <w:lang w:val="es-ES"/>
        </w:rPr>
      </w:pPr>
      <w:r w:rsidRPr="00E60694">
        <w:rPr>
          <w:b w:val="0"/>
          <w:lang w:val="es-ES"/>
        </w:rPr>
        <w:t>En palabras de Joseba Elorrieta, director de</w:t>
      </w:r>
      <w:r>
        <w:rPr>
          <w:b w:val="0"/>
          <w:lang w:val="es-ES"/>
        </w:rPr>
        <w:t>l</w:t>
      </w:r>
      <w:r w:rsidRPr="00E60694">
        <w:rPr>
          <w:b w:val="0"/>
          <w:lang w:val="es-ES"/>
        </w:rPr>
        <w:t xml:space="preserve"> Área de Postventa y Calidad de Continental Automotive Spain: </w:t>
      </w:r>
      <w:r>
        <w:rPr>
          <w:b w:val="0"/>
          <w:lang w:val="es-ES"/>
        </w:rPr>
        <w:t>“</w:t>
      </w:r>
      <w:r w:rsidR="00CA4D12" w:rsidRPr="00E60694">
        <w:rPr>
          <w:b w:val="0"/>
          <w:lang w:val="es-ES"/>
        </w:rPr>
        <w:t>Las pruebas realizadas las consideramos un éxito, pues han sido recibidas inicialmente por los cuerpos de control de forma muy positiva, comprobándose que es una muy buena herramienta para cumplir con los nuevos requerimientos, y que aporta extraordinarias oportunidades para mejorar los controles actuales</w:t>
      </w:r>
      <w:r>
        <w:rPr>
          <w:b w:val="0"/>
          <w:lang w:val="es-ES"/>
        </w:rPr>
        <w:t>”</w:t>
      </w:r>
      <w:r w:rsidR="00CA4D12" w:rsidRPr="00E60694">
        <w:rPr>
          <w:b w:val="0"/>
          <w:lang w:val="es-ES"/>
        </w:rPr>
        <w:t xml:space="preserve">. </w:t>
      </w:r>
      <w:r w:rsidR="007E2CBB" w:rsidRPr="00E60694">
        <w:rPr>
          <w:b w:val="0"/>
          <w:lang w:val="es-ES"/>
        </w:rPr>
        <w:t>A</w:t>
      </w:r>
      <w:r w:rsidR="007E2CBB">
        <w:rPr>
          <w:b w:val="0"/>
          <w:lang w:val="es-ES"/>
        </w:rPr>
        <w:t>demás,</w:t>
      </w:r>
      <w:r>
        <w:rPr>
          <w:b w:val="0"/>
          <w:lang w:val="es-ES"/>
        </w:rPr>
        <w:t xml:space="preserve"> añade: “</w:t>
      </w:r>
      <w:r w:rsidR="007E2CBB">
        <w:rPr>
          <w:b w:val="0"/>
          <w:lang w:val="es-ES"/>
        </w:rPr>
        <w:t xml:space="preserve">A </w:t>
      </w:r>
      <w:r w:rsidR="00CA4D12" w:rsidRPr="00E60694">
        <w:rPr>
          <w:b w:val="0"/>
          <w:lang w:val="es-ES"/>
        </w:rPr>
        <w:t>su vez, durante estas pruebas se han visto las grandes posibilidades de integración de este dispositivo dentro de los sistemas actuales de los cuerpos de seguridad, lo que lo hace muy interesante para su implantación</w:t>
      </w:r>
      <w:r>
        <w:rPr>
          <w:b w:val="0"/>
          <w:lang w:val="es-ES"/>
        </w:rPr>
        <w:t>”</w:t>
      </w:r>
      <w:r w:rsidRPr="00E60694">
        <w:rPr>
          <w:b w:val="0"/>
          <w:lang w:val="es-ES"/>
        </w:rPr>
        <w:t xml:space="preserve">. </w:t>
      </w:r>
    </w:p>
    <w:p w14:paraId="5D0A9439" w14:textId="15E99799" w:rsidR="00AF6072" w:rsidRDefault="00AF6072" w:rsidP="00424E23">
      <w:pPr>
        <w:pStyle w:val="VorlaufBullet"/>
        <w:numPr>
          <w:ilvl w:val="0"/>
          <w:numId w:val="0"/>
        </w:numPr>
        <w:spacing w:line="360" w:lineRule="auto"/>
        <w:ind w:left="227" w:right="424" w:hanging="227"/>
        <w:jc w:val="both"/>
        <w:rPr>
          <w:bCs/>
        </w:rPr>
      </w:pPr>
    </w:p>
    <w:p w14:paraId="3D698FD7" w14:textId="6E242654" w:rsidR="00AF6072" w:rsidRDefault="00AF6072" w:rsidP="00E60694">
      <w:pPr>
        <w:pStyle w:val="VorlaufBullet"/>
        <w:numPr>
          <w:ilvl w:val="0"/>
          <w:numId w:val="0"/>
        </w:numPr>
        <w:tabs>
          <w:tab w:val="clear" w:pos="227"/>
        </w:tabs>
        <w:spacing w:line="360" w:lineRule="auto"/>
        <w:ind w:right="424"/>
        <w:jc w:val="both"/>
        <w:rPr>
          <w:bCs/>
        </w:rPr>
      </w:pPr>
    </w:p>
    <w:p w14:paraId="7BDF4CBD" w14:textId="6F52EC8B" w:rsidR="00AF6072" w:rsidRDefault="00AF6072" w:rsidP="00424E23">
      <w:pPr>
        <w:pStyle w:val="VorlaufBullet"/>
        <w:numPr>
          <w:ilvl w:val="0"/>
          <w:numId w:val="0"/>
        </w:numPr>
        <w:spacing w:line="360" w:lineRule="auto"/>
        <w:ind w:left="227" w:right="424" w:hanging="227"/>
        <w:jc w:val="both"/>
        <w:rPr>
          <w:bCs/>
        </w:rPr>
      </w:pPr>
    </w:p>
    <w:p w14:paraId="205FFB6C" w14:textId="444FF249" w:rsidR="00FA3B62" w:rsidRPr="00C2576E" w:rsidRDefault="00FA3B62" w:rsidP="00FA3B62">
      <w:pPr>
        <w:pStyle w:val="Boilerplate"/>
        <w:jc w:val="both"/>
        <w:rPr>
          <w:rFonts w:eastAsia="Times New Roman" w:cs="Arial"/>
          <w:szCs w:val="20"/>
          <w:lang w:val="es-ES"/>
        </w:rPr>
      </w:pPr>
      <w:bookmarkStart w:id="0" w:name="_Hlk49516374"/>
      <w:r w:rsidRPr="00C2576E">
        <w:rPr>
          <w:rFonts w:cs="Arial"/>
          <w:color w:val="000000"/>
          <w:szCs w:val="20"/>
          <w:lang w:val="es-ES"/>
        </w:rPr>
        <w:t xml:space="preserve">Continental desarrolla tecnologías inteligentes y servicios pioneros para la movilidad sostenible y conectada para el transporte de personas y mercancías. Fundada en 1871, la empresa de tecnología ofrece soluciones seguras, eficientes, inteligentes y asequibles para vehículos, máquinas, tráfico y transporte. En 2019, Continental generó ventas de 44.500 millones de euros y actualmente cuenta con alrededor de 233.000 personas en 59 países. </w:t>
      </w:r>
      <w:r w:rsidR="003D50E8" w:rsidRPr="00C2576E">
        <w:rPr>
          <w:rFonts w:cs="Arial"/>
          <w:color w:val="000000"/>
          <w:szCs w:val="20"/>
          <w:lang w:val="es-ES"/>
        </w:rPr>
        <w:t>En 2021 la compañía celebrará su 150 aniversario.</w:t>
      </w:r>
    </w:p>
    <w:bookmarkEnd w:id="0"/>
    <w:p w14:paraId="31E2F524" w14:textId="77777777" w:rsidR="00DE6D9C" w:rsidRPr="005E75E8" w:rsidRDefault="00DE6D9C" w:rsidP="00DE6D9C">
      <w:pPr>
        <w:pStyle w:val="Boilerplate"/>
        <w:jc w:val="both"/>
        <w:rPr>
          <w:rFonts w:eastAsia="Times New Roman" w:cs="Arial"/>
          <w:szCs w:val="20"/>
          <w:lang w:val="es-ES"/>
        </w:rPr>
      </w:pPr>
      <w:r w:rsidRPr="005E75E8">
        <w:rPr>
          <w:rFonts w:eastAsia="Times New Roman" w:cs="Arial"/>
          <w:szCs w:val="20"/>
          <w:shd w:val="clear" w:color="auto" w:fill="FFFFFF"/>
          <w:lang w:val="es-ES" w:eastAsia="es-ES"/>
        </w:rPr>
        <w:t>Continental desarrolla tecnologías pioneras para hacer el transporte comercial más seguro, eficiente y conectado. Los productos y servicios de la empresa tienen un impacto medible para los fabricantes de vehículos industriales y la posventa que se benefician de una amplia cartera de productos y sistemas plenamente integrados. Estos productos van desde neumáticos, monitorización digital de neumáticos, gestión de flotas, soluciones telemáticas, dispositivos electrónicos de registro (ELD) y tacógrafos, mangueras, muelles de aire, unidades de control electrónico (ECU), pantallas, sistemas de transmisión y escape de gases, sensores, sistemas avanzados de asistencia a la conducción, así como eHorizon y servicios basados en la nube. En 2019, la participación de Continental en las ventas globales para vehículos industriales, sistemas y servicios fue de 5.000 millones de euros</w:t>
      </w:r>
    </w:p>
    <w:p w14:paraId="6DB556B2" w14:textId="77777777" w:rsidR="00DD00AF" w:rsidRDefault="00DD00AF" w:rsidP="00DD00AF">
      <w:pPr>
        <w:pStyle w:val="08-SubheadContact"/>
        <w:ind w:left="708" w:hanging="708"/>
      </w:pPr>
      <w:r>
        <w:t>Contacto Prensa</w:t>
      </w:r>
    </w:p>
    <w:p w14:paraId="60CBCD31" w14:textId="77777777" w:rsidR="00DD00AF" w:rsidRDefault="00E573D1" w:rsidP="00DD00AF">
      <w:pPr>
        <w:pStyle w:val="11-Contact-Line"/>
        <w:jc w:val="center"/>
        <w:rPr>
          <w:noProof/>
        </w:rPr>
      </w:pPr>
      <w:r>
        <w:rPr>
          <w:b w:val="0"/>
          <w:noProof/>
        </w:rPr>
        <w:pict w14:anchorId="75712E22">
          <v:rect id="_x0000_i1025" alt="" style="width:481.85pt;height:.75pt;mso-width-percent:0;mso-height-percent:0;mso-width-percent:0;mso-height-percent:0" o:hralign="center" o:hrstd="t" o:hrnoshade="t" o:hr="t" fillcolor="black" stroked="f"/>
        </w:pict>
      </w:r>
    </w:p>
    <w:p w14:paraId="058BCB9D" w14:textId="77777777" w:rsidR="00DD00AF" w:rsidRDefault="00DD00AF" w:rsidP="00DD00AF">
      <w:pPr>
        <w:pStyle w:val="06-Contact"/>
        <w:rPr>
          <w:lang w:val="es-ES" w:eastAsia="en-US" w:bidi="en-US"/>
        </w:rPr>
      </w:pPr>
      <w:r>
        <w:rPr>
          <w:lang w:val="es-ES" w:eastAsia="en-US" w:bidi="en-US"/>
        </w:rPr>
        <w:t>Silvia Cano</w:t>
      </w:r>
    </w:p>
    <w:p w14:paraId="5F0EEE58" w14:textId="77777777" w:rsidR="00DD00AF" w:rsidRDefault="00DD00AF" w:rsidP="00DD00AF">
      <w:pPr>
        <w:pStyle w:val="06-Contact"/>
        <w:rPr>
          <w:lang w:val="es-ES" w:eastAsia="en-US" w:bidi="en-US"/>
        </w:rPr>
      </w:pPr>
      <w:r>
        <w:rPr>
          <w:lang w:val="es-ES" w:eastAsia="en-US" w:bidi="en-US"/>
        </w:rPr>
        <w:t>Responsable de Comunicación</w:t>
      </w:r>
    </w:p>
    <w:p w14:paraId="5ADA9B88" w14:textId="77777777" w:rsidR="00DD00AF" w:rsidRDefault="00DD00AF" w:rsidP="00DD00AF">
      <w:pPr>
        <w:pStyle w:val="06-Contact"/>
        <w:rPr>
          <w:lang w:val="es-ES" w:eastAsia="en-US" w:bidi="en-US"/>
        </w:rPr>
      </w:pPr>
      <w:r>
        <w:rPr>
          <w:lang w:val="es-ES" w:eastAsia="en-US" w:bidi="en-US"/>
        </w:rPr>
        <w:t>Comunicación / Interior</w:t>
      </w:r>
    </w:p>
    <w:p w14:paraId="0F8D8A06" w14:textId="77777777" w:rsidR="00DD00AF" w:rsidRDefault="00DD00AF" w:rsidP="00DD00AF">
      <w:pPr>
        <w:pStyle w:val="06-Contact"/>
        <w:rPr>
          <w:lang w:val="en-US" w:eastAsia="en-US" w:bidi="en-US"/>
        </w:rPr>
      </w:pPr>
      <w:r>
        <w:rPr>
          <w:lang w:val="en-US" w:eastAsia="en-US" w:bidi="en-US"/>
        </w:rPr>
        <w:t>Continental Automotive Spain S.A</w:t>
      </w:r>
    </w:p>
    <w:p w14:paraId="43F4C4F2" w14:textId="77777777" w:rsidR="00DD00AF" w:rsidRDefault="00DD00AF" w:rsidP="00DD00AF">
      <w:pPr>
        <w:pStyle w:val="06-Contact"/>
        <w:rPr>
          <w:lang w:val="en-US" w:eastAsia="en-US" w:bidi="en-US"/>
        </w:rPr>
      </w:pPr>
      <w:r>
        <w:rPr>
          <w:lang w:val="en-US" w:eastAsia="en-US" w:bidi="en-US"/>
        </w:rPr>
        <w:t>Phone: +34 637 089 688</w:t>
      </w:r>
    </w:p>
    <w:p w14:paraId="20345DAB" w14:textId="77777777" w:rsidR="00DD00AF" w:rsidRDefault="00DD00AF" w:rsidP="00DD00AF">
      <w:pPr>
        <w:pStyle w:val="06-Contact"/>
        <w:rPr>
          <w:lang w:val="es-ES"/>
        </w:rPr>
      </w:pPr>
      <w:r>
        <w:rPr>
          <w:lang w:val="en-US" w:eastAsia="en-US" w:bidi="en-US"/>
        </w:rPr>
        <w:t>silvia.cano@continental-corporation.com</w:t>
      </w:r>
    </w:p>
    <w:p w14:paraId="0A8A6543" w14:textId="77777777" w:rsidR="002E51A1" w:rsidRDefault="002E51A1" w:rsidP="002E51A1">
      <w:pPr>
        <w:keepLines w:val="0"/>
        <w:spacing w:after="0" w:line="240" w:lineRule="auto"/>
      </w:pPr>
    </w:p>
    <w:p w14:paraId="7A5B73AF" w14:textId="77777777" w:rsidR="002E51A1" w:rsidRDefault="00E573D1" w:rsidP="002E51A1">
      <w:pPr>
        <w:keepLines w:val="0"/>
        <w:spacing w:after="0" w:line="240" w:lineRule="auto"/>
        <w:sectPr w:rsidR="002E51A1" w:rsidSect="00362B36">
          <w:headerReference w:type="default" r:id="rId13"/>
          <w:footerReference w:type="default" r:id="rId14"/>
          <w:headerReference w:type="first" r:id="rId15"/>
          <w:footerReference w:type="first" r:id="rId16"/>
          <w:type w:val="continuous"/>
          <w:pgSz w:w="11906" w:h="16838" w:code="9"/>
          <w:pgMar w:top="2835" w:right="851" w:bottom="1134" w:left="1418" w:header="709" w:footer="454" w:gutter="0"/>
          <w:cols w:space="720"/>
          <w:docGrid w:linePitch="299"/>
        </w:sectPr>
      </w:pPr>
      <w:r>
        <w:rPr>
          <w:noProof/>
        </w:rPr>
        <w:pict w14:anchorId="4FDB8868">
          <v:rect id="_x0000_i1026" alt="" style="width:481.85pt;height:1pt;mso-width-percent:0;mso-height-percent:0;mso-width-percent:0;mso-height-percent:0" o:hralign="center" o:hrstd="t" o:hrnoshade="t" o:hr="t" fillcolor="black" stroked="f"/>
        </w:pict>
      </w:r>
    </w:p>
    <w:p w14:paraId="0A8FBF51" w14:textId="1F718D14" w:rsidR="007E2CBB" w:rsidRPr="00652F04" w:rsidRDefault="007E2CBB" w:rsidP="007E2CBB">
      <w:pPr>
        <w:pStyle w:val="08-SubheadContact"/>
        <w:rPr>
          <w:lang w:val="en-US"/>
        </w:rPr>
      </w:pPr>
      <w:r>
        <w:rPr>
          <w:lang w:val="en-US"/>
        </w:rPr>
        <w:t>Imágenes</w:t>
      </w:r>
    </w:p>
    <w:p w14:paraId="3EA4F956" w14:textId="77777777" w:rsidR="007E2CBB" w:rsidRDefault="007E2CBB" w:rsidP="002E51A1">
      <w:pPr>
        <w:keepLines w:val="0"/>
        <w:spacing w:after="160" w:line="259" w:lineRule="auto"/>
        <w:rPr>
          <w:rFonts w:eastAsia="Calibri" w:cs="Times New Roman"/>
          <w:szCs w:val="24"/>
          <w:lang w:val="es-ES" w:eastAsia="de-DE"/>
        </w:rPr>
      </w:pPr>
    </w:p>
    <w:tbl>
      <w:tblPr>
        <w:tblStyle w:val="Tablaconcuadrcula"/>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17"/>
        <w:gridCol w:w="5669"/>
      </w:tblGrid>
      <w:tr w:rsidR="007E2CBB" w:rsidRPr="00635D06" w14:paraId="6FB85696" w14:textId="77777777" w:rsidTr="00330B71">
        <w:tc>
          <w:tcPr>
            <w:tcW w:w="3617" w:type="dxa"/>
          </w:tcPr>
          <w:p w14:paraId="39279C1A" w14:textId="5FA6B06A" w:rsidR="007E2CBB" w:rsidRPr="007E2CBB" w:rsidRDefault="007E2CBB" w:rsidP="00330B71">
            <w:pPr>
              <w:pStyle w:val="03-Text"/>
              <w:rPr>
                <w:lang w:val="es-ES"/>
              </w:rPr>
            </w:pPr>
            <w:r>
              <w:rPr>
                <w:noProof/>
              </w:rPr>
              <w:drawing>
                <wp:inline distT="0" distB="0" distL="0" distR="0" wp14:anchorId="2DFCFF80" wp14:editId="5860841E">
                  <wp:extent cx="2296795" cy="172275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6795" cy="1722755"/>
                          </a:xfrm>
                          <a:prstGeom prst="rect">
                            <a:avLst/>
                          </a:prstGeom>
                          <a:noFill/>
                          <a:ln>
                            <a:noFill/>
                          </a:ln>
                        </pic:spPr>
                      </pic:pic>
                    </a:graphicData>
                  </a:graphic>
                </wp:inline>
              </w:drawing>
            </w:r>
            <w:r w:rsidRPr="007E2CBB">
              <w:rPr>
                <w:lang w:val="es-ES"/>
              </w:rPr>
              <w:t>DRSC instalado en vehículo M</w:t>
            </w:r>
            <w:r>
              <w:rPr>
                <w:lang w:val="es-ES"/>
              </w:rPr>
              <w:t xml:space="preserve">ossos </w:t>
            </w:r>
          </w:p>
        </w:tc>
        <w:tc>
          <w:tcPr>
            <w:tcW w:w="5669" w:type="dxa"/>
          </w:tcPr>
          <w:p w14:paraId="3F9C716E" w14:textId="4BC577AB" w:rsidR="007E2CBB" w:rsidRPr="00CF4DC0" w:rsidRDefault="007E2CBB" w:rsidP="00330B71">
            <w:pPr>
              <w:pStyle w:val="07-Images"/>
              <w:rPr>
                <w:lang w:val="en-US"/>
              </w:rPr>
            </w:pPr>
          </w:p>
        </w:tc>
      </w:tr>
      <w:tr w:rsidR="007E2CBB" w:rsidRPr="007E2CBB" w14:paraId="339ABBCE" w14:textId="77777777" w:rsidTr="00330B71">
        <w:tc>
          <w:tcPr>
            <w:tcW w:w="3617" w:type="dxa"/>
          </w:tcPr>
          <w:p w14:paraId="2FA90CBB" w14:textId="514C9581" w:rsidR="007E2CBB" w:rsidRPr="007E2CBB" w:rsidRDefault="007E2CBB" w:rsidP="00330B71">
            <w:pPr>
              <w:pStyle w:val="03-Text"/>
              <w:rPr>
                <w:lang w:val="es-ES"/>
              </w:rPr>
            </w:pPr>
            <w:r>
              <w:rPr>
                <w:noProof/>
              </w:rPr>
              <w:lastRenderedPageBreak/>
              <w:drawing>
                <wp:inline distT="0" distB="0" distL="0" distR="0" wp14:anchorId="3A2B448B" wp14:editId="2479CC95">
                  <wp:extent cx="2296795" cy="172275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6795" cy="1722755"/>
                          </a:xfrm>
                          <a:prstGeom prst="rect">
                            <a:avLst/>
                          </a:prstGeom>
                          <a:noFill/>
                          <a:ln>
                            <a:noFill/>
                          </a:ln>
                        </pic:spPr>
                      </pic:pic>
                    </a:graphicData>
                  </a:graphic>
                </wp:inline>
              </w:drawing>
            </w:r>
            <w:r w:rsidRPr="007E2CBB">
              <w:rPr>
                <w:lang w:val="es-ES"/>
              </w:rPr>
              <w:t>Pruebas Guardia Civil con  ve</w:t>
            </w:r>
            <w:r>
              <w:rPr>
                <w:lang w:val="es-ES"/>
              </w:rPr>
              <w:t>hículo en movimiento</w:t>
            </w:r>
          </w:p>
        </w:tc>
        <w:tc>
          <w:tcPr>
            <w:tcW w:w="5669" w:type="dxa"/>
          </w:tcPr>
          <w:p w14:paraId="035A206E" w14:textId="552C40DF" w:rsidR="007E2CBB" w:rsidRPr="007E2CBB" w:rsidRDefault="007E2CBB" w:rsidP="00330B71">
            <w:pPr>
              <w:pStyle w:val="07-Images"/>
              <w:rPr>
                <w:lang w:val="es-ES"/>
              </w:rPr>
            </w:pPr>
          </w:p>
        </w:tc>
      </w:tr>
    </w:tbl>
    <w:p w14:paraId="212FEABC" w14:textId="279FF5C9" w:rsidR="002E51A1" w:rsidRPr="007E2CBB" w:rsidRDefault="002E51A1" w:rsidP="002E51A1">
      <w:pPr>
        <w:keepLines w:val="0"/>
        <w:spacing w:after="160" w:line="259" w:lineRule="auto"/>
        <w:rPr>
          <w:rFonts w:eastAsia="Calibri" w:cs="Times New Roman"/>
          <w:szCs w:val="24"/>
          <w:lang w:val="es-ES" w:eastAsia="de-DE"/>
        </w:rPr>
      </w:pPr>
      <w:r w:rsidRPr="007E2CBB">
        <w:rPr>
          <w:rFonts w:eastAsia="Calibri" w:cs="Times New Roman"/>
          <w:szCs w:val="24"/>
          <w:lang w:val="es-ES" w:eastAsia="de-DE"/>
        </w:rPr>
        <w:br w:type="page"/>
      </w:r>
    </w:p>
    <w:p w14:paraId="09CAA4A4" w14:textId="77777777" w:rsidR="00A27CDF" w:rsidRPr="007E2CBB" w:rsidRDefault="00A27CDF" w:rsidP="00FE017A">
      <w:pPr>
        <w:spacing w:after="0" w:line="240" w:lineRule="auto"/>
        <w:rPr>
          <w:lang w:val="es-ES" w:eastAsia="de-DE"/>
        </w:rPr>
      </w:pPr>
    </w:p>
    <w:sectPr w:rsidR="00A27CDF" w:rsidRPr="007E2CBB" w:rsidSect="00A27CDF">
      <w:type w:val="continuous"/>
      <w:pgSz w:w="11906" w:h="16838"/>
      <w:pgMar w:top="2835" w:right="851" w:bottom="1134" w:left="1418" w:header="709"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21D64" w14:textId="77777777" w:rsidR="008954E6" w:rsidRDefault="008954E6" w:rsidP="00216088">
      <w:pPr>
        <w:spacing w:after="0" w:line="240" w:lineRule="auto"/>
      </w:pPr>
      <w:r>
        <w:separator/>
      </w:r>
    </w:p>
  </w:endnote>
  <w:endnote w:type="continuationSeparator" w:id="0">
    <w:p w14:paraId="7E499484" w14:textId="77777777" w:rsidR="008954E6" w:rsidRDefault="008954E6" w:rsidP="00216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AA4B6" w14:textId="77777777" w:rsidR="00657489" w:rsidRDefault="00657489" w:rsidP="007F0066">
    <w:pPr>
      <w:pStyle w:val="Fuss"/>
      <w:framePr w:w="9632" w:h="485" w:hRule="exact" w:wrap="around" w:vAnchor="page" w:hAnchor="page" w:x="1387" w:y="16126"/>
      <w:shd w:val="solid" w:color="FFFFFF" w:fill="FFFFFF"/>
      <w:rPr>
        <w:noProof/>
      </w:rPr>
    </w:pPr>
    <w:r>
      <w:t>Your contact:</w:t>
    </w:r>
  </w:p>
  <w:p w14:paraId="09CAA4B7" w14:textId="77777777" w:rsidR="00657489" w:rsidRPr="007F0066" w:rsidRDefault="00657489" w:rsidP="007F0066">
    <w:pPr>
      <w:pStyle w:val="Fuss"/>
      <w:framePr w:w="9632" w:h="485" w:hRule="exact" w:wrap="around" w:vAnchor="page" w:hAnchor="page" w:x="1387" w:y="16126"/>
      <w:shd w:val="solid" w:color="FFFFFF" w:fill="FFFFFF"/>
      <w:rPr>
        <w:noProof/>
      </w:rPr>
    </w:pPr>
    <w:r>
      <w:t>First name / Last name, phone: international</w:t>
    </w:r>
  </w:p>
  <w:p w14:paraId="09CAA4B8" w14:textId="77777777" w:rsidR="00657489" w:rsidRPr="007F0066" w:rsidRDefault="00657489" w:rsidP="004D40E2">
    <w:pPr>
      <w:pStyle w:val="Fuss"/>
      <w:framePr w:w="9632" w:h="485" w:hRule="exact" w:wrap="around" w:vAnchor="page" w:hAnchor="page" w:x="1387" w:y="16126"/>
      <w:shd w:val="solid" w:color="FFFFFF" w:fill="FFFFFF"/>
    </w:pPr>
  </w:p>
  <w:p w14:paraId="09CAA4B9" w14:textId="541670D7" w:rsidR="00657489" w:rsidRPr="00B46FE6" w:rsidRDefault="00657489" w:rsidP="004D40E2">
    <w:pPr>
      <w:pStyle w:val="Piedepgina"/>
      <w:tabs>
        <w:tab w:val="clear" w:pos="9072"/>
        <w:tab w:val="right" w:pos="9639"/>
      </w:tabs>
    </w:pPr>
    <w:r w:rsidRPr="007F0066">
      <w:tab/>
    </w:r>
    <w:r w:rsidRPr="007F0066">
      <w:tab/>
    </w:r>
    <w:r>
      <w:fldChar w:fldCharType="begin"/>
    </w:r>
    <w:r w:rsidRPr="00B46FE6">
      <w:instrText xml:space="preserve"> if </w:instrText>
    </w:r>
    <w:r>
      <w:fldChar w:fldCharType="begin"/>
    </w:r>
    <w:r w:rsidRPr="00B46FE6">
      <w:instrText xml:space="preserve"> =1 </w:instrText>
    </w:r>
    <w:r>
      <w:fldChar w:fldCharType="separate"/>
    </w:r>
    <w:r w:rsidR="007E2CBB">
      <w:rPr>
        <w:noProof/>
      </w:rPr>
      <w:instrText>1</w:instrText>
    </w:r>
    <w:r>
      <w:rPr>
        <w:noProof/>
      </w:rPr>
      <w:fldChar w:fldCharType="end"/>
    </w:r>
    <w:r w:rsidRPr="00B46FE6">
      <w:instrText>=</w:instrText>
    </w:r>
    <w:r>
      <w:fldChar w:fldCharType="begin"/>
    </w:r>
    <w:r w:rsidRPr="00B46FE6">
      <w:instrText xml:space="preserve"> NumPages </w:instrText>
    </w:r>
    <w:r>
      <w:fldChar w:fldCharType="separate"/>
    </w:r>
    <w:r w:rsidR="007E2CBB">
      <w:rPr>
        <w:noProof/>
      </w:rPr>
      <w:instrText>4</w:instrText>
    </w:r>
    <w:r>
      <w:rPr>
        <w:noProof/>
      </w:rPr>
      <w:fldChar w:fldCharType="end"/>
    </w:r>
    <w:r w:rsidRPr="00B46FE6">
      <w:instrText xml:space="preserve"> "</w:instrText>
    </w:r>
    <w:r>
      <w:fldChar w:fldCharType="begin"/>
    </w:r>
    <w:r w:rsidRPr="00B46FE6">
      <w:instrText xml:space="preserve"> Page </w:instrText>
    </w:r>
    <w:r>
      <w:fldChar w:fldCharType="separate"/>
    </w:r>
    <w:r w:rsidR="00B171D0">
      <w:rPr>
        <w:noProof/>
      </w:rPr>
      <w:instrText>1</w:instrText>
    </w:r>
    <w:r>
      <w:rPr>
        <w:noProof/>
      </w:rPr>
      <w:fldChar w:fldCharType="end"/>
    </w:r>
    <w:r w:rsidRPr="00B46FE6">
      <w:instrText>/</w:instrText>
    </w:r>
    <w:r>
      <w:fldChar w:fldCharType="begin"/>
    </w:r>
    <w:r w:rsidRPr="00B46FE6">
      <w:instrText xml:space="preserve"> NumPages </w:instrText>
    </w:r>
    <w:r>
      <w:fldChar w:fldCharType="separate"/>
    </w:r>
    <w:r w:rsidR="00B171D0">
      <w:rPr>
        <w:noProof/>
      </w:rPr>
      <w:instrText>1</w:instrText>
    </w:r>
    <w:r>
      <w:rPr>
        <w:noProof/>
      </w:rPr>
      <w:fldChar w:fldCharType="end"/>
    </w:r>
    <w:r w:rsidRPr="00B46FE6">
      <w:instrText>" "</w:instrText>
    </w:r>
    <w:r>
      <w:fldChar w:fldCharType="begin"/>
    </w:r>
    <w:r w:rsidRPr="00B46FE6">
      <w:instrText xml:space="preserve"> if </w:instrText>
    </w:r>
    <w:r>
      <w:fldChar w:fldCharType="begin"/>
    </w:r>
    <w:r w:rsidRPr="00B46FE6">
      <w:instrText xml:space="preserve"> Page </w:instrText>
    </w:r>
    <w:r>
      <w:fldChar w:fldCharType="separate"/>
    </w:r>
    <w:r w:rsidR="007E2CBB">
      <w:rPr>
        <w:noProof/>
      </w:rPr>
      <w:instrText>1</w:instrText>
    </w:r>
    <w:r>
      <w:rPr>
        <w:noProof/>
      </w:rPr>
      <w:fldChar w:fldCharType="end"/>
    </w:r>
    <w:r w:rsidRPr="00B46FE6">
      <w:instrText>=</w:instrText>
    </w:r>
    <w:r>
      <w:fldChar w:fldCharType="begin"/>
    </w:r>
    <w:r w:rsidRPr="00B46FE6">
      <w:instrText xml:space="preserve"> NumPages </w:instrText>
    </w:r>
    <w:r>
      <w:fldChar w:fldCharType="separate"/>
    </w:r>
    <w:r w:rsidR="007E2CBB">
      <w:rPr>
        <w:noProof/>
      </w:rPr>
      <w:instrText>4</w:instrText>
    </w:r>
    <w:r>
      <w:rPr>
        <w:noProof/>
      </w:rPr>
      <w:fldChar w:fldCharType="end"/>
    </w:r>
    <w:r w:rsidRPr="00B46FE6">
      <w:instrText xml:space="preserve"> "" </w:instrText>
    </w:r>
    <w:r w:rsidRPr="00B46FE6">
      <w:br/>
      <w:instrText>"</w:instrText>
    </w:r>
    <w:r>
      <w:fldChar w:fldCharType="begin"/>
    </w:r>
    <w:r w:rsidRPr="00B46FE6">
      <w:instrText xml:space="preserve"> Page </w:instrText>
    </w:r>
    <w:r>
      <w:fldChar w:fldCharType="separate"/>
    </w:r>
    <w:r w:rsidR="007E2CBB">
      <w:rPr>
        <w:noProof/>
      </w:rPr>
      <w:instrText>1</w:instrText>
    </w:r>
    <w:r>
      <w:rPr>
        <w:noProof/>
      </w:rPr>
      <w:fldChar w:fldCharType="end"/>
    </w:r>
    <w:r w:rsidRPr="00B46FE6">
      <w:instrText>/</w:instrText>
    </w:r>
    <w:r>
      <w:fldChar w:fldCharType="begin"/>
    </w:r>
    <w:r w:rsidRPr="00B46FE6">
      <w:instrText xml:space="preserve"> NumPages </w:instrText>
    </w:r>
    <w:r>
      <w:fldChar w:fldCharType="separate"/>
    </w:r>
    <w:r w:rsidR="007E2CBB">
      <w:rPr>
        <w:noProof/>
      </w:rPr>
      <w:instrText>4</w:instrText>
    </w:r>
    <w:r>
      <w:rPr>
        <w:noProof/>
      </w:rPr>
      <w:fldChar w:fldCharType="end"/>
    </w:r>
    <w:r w:rsidRPr="00B46FE6">
      <w:instrText xml:space="preserve">" </w:instrText>
    </w:r>
    <w:r>
      <w:fldChar w:fldCharType="separate"/>
    </w:r>
    <w:r w:rsidR="007E2CBB">
      <w:rPr>
        <w:noProof/>
      </w:rPr>
      <w:instrText>1</w:instrText>
    </w:r>
    <w:r w:rsidR="007E2CBB" w:rsidRPr="00B46FE6">
      <w:rPr>
        <w:noProof/>
      </w:rPr>
      <w:instrText>/</w:instrText>
    </w:r>
    <w:r w:rsidR="007E2CBB">
      <w:rPr>
        <w:noProof/>
      </w:rPr>
      <w:instrText>4</w:instrText>
    </w:r>
    <w:r>
      <w:fldChar w:fldCharType="end"/>
    </w:r>
    <w:r w:rsidRPr="00B46FE6">
      <w:instrText xml:space="preserve">" </w:instrText>
    </w:r>
    <w:r>
      <w:fldChar w:fldCharType="separate"/>
    </w:r>
    <w:r w:rsidR="007E2CBB">
      <w:rPr>
        <w:noProof/>
      </w:rPr>
      <w:t>1</w:t>
    </w:r>
    <w:r w:rsidR="007E2CBB" w:rsidRPr="00B46FE6">
      <w:rPr>
        <w:noProof/>
      </w:rPr>
      <w:t>/</w:t>
    </w:r>
    <w:r w:rsidR="007E2CBB">
      <w:rPr>
        <w:noProof/>
      </w:rPr>
      <w:t>4</w:t>
    </w:r>
    <w:r>
      <w:fldChar w:fldCharType="end"/>
    </w:r>
  </w:p>
  <w:p w14:paraId="09CAA4BA" w14:textId="77777777" w:rsidR="00657489" w:rsidRPr="009A0EA9" w:rsidRDefault="00657489" w:rsidP="004D40E2">
    <w:pPr>
      <w:pStyle w:val="Piedepgina"/>
      <w:tabs>
        <w:tab w:val="clear" w:pos="9072"/>
        <w:tab w:val="right" w:pos="9639"/>
      </w:tabs>
    </w:pPr>
    <w:r w:rsidRPr="00B46FE6">
      <w:br/>
    </w:r>
    <w:r>
      <w:rPr>
        <w:noProof/>
        <w:lang w:val="es-ES" w:eastAsia="es-ES"/>
      </w:rPr>
      <mc:AlternateContent>
        <mc:Choice Requires="wps">
          <w:drawing>
            <wp:anchor distT="4294967292" distB="4294967292" distL="114300" distR="114300" simplePos="0" relativeHeight="251657728" behindDoc="0" locked="0" layoutInCell="1" allowOverlap="1" wp14:anchorId="09CAA4C0" wp14:editId="09CAA4C1">
              <wp:simplePos x="0" y="0"/>
              <wp:positionH relativeFrom="page">
                <wp:posOffset>0</wp:posOffset>
              </wp:positionH>
              <wp:positionV relativeFrom="page">
                <wp:posOffset>5346700</wp:posOffset>
              </wp:positionV>
              <wp:extent cx="269875" cy="0"/>
              <wp:effectExtent l="0" t="0" r="0" b="0"/>
              <wp:wrapNone/>
              <wp:docPr id="13"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B9AE4B" id="_x0000_t32" coordsize="21600,21600" o:spt="32" o:oned="t" path="m,l21600,21600e" filled="f">
              <v:path arrowok="t" fillok="f" o:connecttype="none"/>
              <o:lock v:ext="edit" shapetype="t"/>
            </v:shapetype>
            <v:shape id="Gerade Verbindung mit Pfeil 13" o:spid="_x0000_s1026" type="#_x0000_t32" style="position:absolute;margin-left:0;margin-top:421pt;width:21.25pt;height:0;z-index:25165824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" strokeweight=".5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0692E" w14:textId="45ACBFAE" w:rsidR="00657489" w:rsidRPr="007E2CBB" w:rsidRDefault="00657489" w:rsidP="00362B36">
    <w:pPr>
      <w:pStyle w:val="09-Footer"/>
      <w:shd w:val="solid" w:color="FFFFFF" w:fill="auto"/>
      <w:rPr>
        <w:noProof/>
        <w:lang w:val="es-ES"/>
      </w:rPr>
    </w:pPr>
    <w:r>
      <w:rPr>
        <w:noProof/>
        <w:lang w:val="es-ES" w:eastAsia="es-ES"/>
      </w:rPr>
      <mc:AlternateContent>
        <mc:Choice Requires="wps">
          <w:drawing>
            <wp:anchor distT="45720" distB="45720" distL="114300" distR="114300" simplePos="0" relativeHeight="251661824" behindDoc="0" locked="0" layoutInCell="1" allowOverlap="1" wp14:anchorId="07BE315F" wp14:editId="2678B80B">
              <wp:simplePos x="0" y="0"/>
              <wp:positionH relativeFrom="margin">
                <wp:align>right</wp:align>
              </wp:positionH>
              <wp:positionV relativeFrom="paragraph">
                <wp:posOffset>14466</wp:posOffset>
              </wp:positionV>
              <wp:extent cx="405765" cy="1404620"/>
              <wp:effectExtent l="0" t="0" r="13335" b="381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04620"/>
                      </a:xfrm>
                      <a:prstGeom prst="rect">
                        <a:avLst/>
                      </a:prstGeom>
                      <a:noFill/>
                      <a:ln w="9525">
                        <a:noFill/>
                        <a:miter lim="800000"/>
                        <a:headEnd/>
                        <a:tailEnd/>
                      </a:ln>
                    </wps:spPr>
                    <wps:txbx>
                      <w:txbxContent>
                        <w:p w14:paraId="32610F2A" w14:textId="77777777" w:rsidR="00657489" w:rsidRPr="009507A2" w:rsidRDefault="00657489" w:rsidP="00362B36">
                          <w:pPr>
                            <w:pStyle w:val="Piedepgina"/>
                            <w:tabs>
                              <w:tab w:val="right" w:pos="8280"/>
                            </w:tabs>
                            <w:ind w:right="71"/>
                            <w:jc w:val="right"/>
                            <w:rPr>
                              <w:rFonts w:cs="Arial"/>
                              <w:sz w:val="18"/>
                              <w:szCs w:val="18"/>
                            </w:rPr>
                          </w:pPr>
                          <w:r w:rsidRPr="009507A2">
                            <w:rPr>
                              <w:noProof/>
                              <w:sz w:val="18"/>
                              <w:szCs w:val="18"/>
                            </w:rPr>
                            <w:fldChar w:fldCharType="begin"/>
                          </w:r>
                          <w:r w:rsidRPr="009507A2">
                            <w:rPr>
                              <w:noProof/>
                              <w:sz w:val="18"/>
                              <w:szCs w:val="18"/>
                            </w:rPr>
                            <w:instrText xml:space="preserve"> PAGE </w:instrText>
                          </w:r>
                          <w:r w:rsidRPr="009507A2">
                            <w:rPr>
                              <w:noProof/>
                              <w:sz w:val="18"/>
                              <w:szCs w:val="18"/>
                            </w:rPr>
                            <w:fldChar w:fldCharType="separate"/>
                          </w:r>
                          <w:r w:rsidR="008C07EF">
                            <w:rPr>
                              <w:noProof/>
                              <w:sz w:val="18"/>
                              <w:szCs w:val="18"/>
                            </w:rPr>
                            <w:t>2</w:t>
                          </w:r>
                          <w:r w:rsidRPr="009507A2">
                            <w:rPr>
                              <w:noProof/>
                              <w:sz w:val="18"/>
                              <w:szCs w:val="18"/>
                            </w:rPr>
                            <w:fldChar w:fldCharType="end"/>
                          </w:r>
                          <w:r w:rsidRPr="009507A2">
                            <w:rPr>
                              <w:noProof/>
                              <w:sz w:val="18"/>
                              <w:szCs w:val="18"/>
                            </w:rPr>
                            <w:t>/</w:t>
                          </w:r>
                          <w:r w:rsidRPr="009507A2">
                            <w:rPr>
                              <w:noProof/>
                              <w:sz w:val="18"/>
                              <w:szCs w:val="18"/>
                            </w:rPr>
                            <w:fldChar w:fldCharType="begin"/>
                          </w:r>
                          <w:r w:rsidRPr="009507A2">
                            <w:rPr>
                              <w:noProof/>
                              <w:sz w:val="18"/>
                              <w:szCs w:val="18"/>
                            </w:rPr>
                            <w:instrText xml:space="preserve"> NUMPAGES </w:instrText>
                          </w:r>
                          <w:r w:rsidRPr="009507A2">
                            <w:rPr>
                              <w:noProof/>
                              <w:sz w:val="18"/>
                              <w:szCs w:val="18"/>
                            </w:rPr>
                            <w:fldChar w:fldCharType="separate"/>
                          </w:r>
                          <w:r w:rsidR="008C07EF">
                            <w:rPr>
                              <w:noProof/>
                              <w:sz w:val="18"/>
                              <w:szCs w:val="18"/>
                            </w:rPr>
                            <w:t>4</w:t>
                          </w:r>
                          <w:r w:rsidRPr="009507A2">
                            <w:rPr>
                              <w:noProof/>
                              <w:sz w:val="18"/>
                              <w:szCs w:val="18"/>
                            </w:rPr>
                            <w:fldChar w:fldCharType="end"/>
                          </w:r>
                        </w:p>
                        <w:p w14:paraId="508F8E0E" w14:textId="77777777" w:rsidR="00657489" w:rsidRPr="009507A2" w:rsidRDefault="00657489" w:rsidP="00362B36">
                          <w:pPr>
                            <w:pStyle w:val="09-Footer"/>
                            <w:shd w:val="solid" w:color="FFFFFF" w:fill="auto"/>
                            <w:jc w:val="right"/>
                            <w:rPr>
                              <w:noProof/>
                              <w:szCs w:val="18"/>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BE315F" id="_x0000_t202" coordsize="21600,21600" o:spt="202" path="m,l,21600r21600,l21600,xe">
              <v:stroke joinstyle="miter"/>
              <v:path gradientshapeok="t" o:connecttype="rect"/>
            </v:shapetype>
            <v:shape id="_x0000_s1030" type="#_x0000_t202" style="position:absolute;margin-left:-19.25pt;margin-top:1.15pt;width:31.95pt;height:110.6pt;z-index:2516618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" filled="f" stroked="f">
              <v:textbox style="mso-fit-shape-to-text:t" inset="0,0,0,0">
                <w:txbxContent>
                  <w:p w14:paraId="32610F2A" w14:textId="77777777" w:rsidR="00657489" w:rsidRPr="009507A2" w:rsidRDefault="00657489" w:rsidP="00362B36">
                    <w:pPr>
                      <w:pStyle w:val="Piedepgina"/>
                      <w:tabs>
                        <w:tab w:val="right" w:pos="8280"/>
                      </w:tabs>
                      <w:ind w:right="71"/>
                      <w:jc w:val="right"/>
                      <w:rPr>
                        <w:rFonts w:cs="Arial"/>
                        <w:sz w:val="18"/>
                        <w:szCs w:val="18"/>
                      </w:rPr>
                    </w:pPr>
                    <w:r w:rsidRPr="009507A2">
                      <w:rPr>
                        <w:noProof/>
                        <w:sz w:val="18"/>
                        <w:szCs w:val="18"/>
                      </w:rPr>
                      <w:fldChar w:fldCharType="begin"/>
                    </w:r>
                    <w:r w:rsidRPr="009507A2">
                      <w:rPr>
                        <w:noProof/>
                        <w:sz w:val="18"/>
                        <w:szCs w:val="18"/>
                      </w:rPr>
                      <w:instrText xml:space="preserve"> PAGE </w:instrText>
                    </w:r>
                    <w:r w:rsidRPr="009507A2">
                      <w:rPr>
                        <w:noProof/>
                        <w:sz w:val="18"/>
                        <w:szCs w:val="18"/>
                      </w:rPr>
                      <w:fldChar w:fldCharType="separate"/>
                    </w:r>
                    <w:r w:rsidR="008C07EF">
                      <w:rPr>
                        <w:noProof/>
                        <w:sz w:val="18"/>
                        <w:szCs w:val="18"/>
                      </w:rPr>
                      <w:t>2</w:t>
                    </w:r>
                    <w:r w:rsidRPr="009507A2">
                      <w:rPr>
                        <w:noProof/>
                        <w:sz w:val="18"/>
                        <w:szCs w:val="18"/>
                      </w:rPr>
                      <w:fldChar w:fldCharType="end"/>
                    </w:r>
                    <w:r w:rsidRPr="009507A2">
                      <w:rPr>
                        <w:noProof/>
                        <w:sz w:val="18"/>
                        <w:szCs w:val="18"/>
                      </w:rPr>
                      <w:t>/</w:t>
                    </w:r>
                    <w:r w:rsidRPr="009507A2">
                      <w:rPr>
                        <w:noProof/>
                        <w:sz w:val="18"/>
                        <w:szCs w:val="18"/>
                      </w:rPr>
                      <w:fldChar w:fldCharType="begin"/>
                    </w:r>
                    <w:r w:rsidRPr="009507A2">
                      <w:rPr>
                        <w:noProof/>
                        <w:sz w:val="18"/>
                        <w:szCs w:val="18"/>
                      </w:rPr>
                      <w:instrText xml:space="preserve"> NUMPAGES </w:instrText>
                    </w:r>
                    <w:r w:rsidRPr="009507A2">
                      <w:rPr>
                        <w:noProof/>
                        <w:sz w:val="18"/>
                        <w:szCs w:val="18"/>
                      </w:rPr>
                      <w:fldChar w:fldCharType="separate"/>
                    </w:r>
                    <w:r w:rsidR="008C07EF">
                      <w:rPr>
                        <w:noProof/>
                        <w:sz w:val="18"/>
                        <w:szCs w:val="18"/>
                      </w:rPr>
                      <w:t>4</w:t>
                    </w:r>
                    <w:r w:rsidRPr="009507A2">
                      <w:rPr>
                        <w:noProof/>
                        <w:sz w:val="18"/>
                        <w:szCs w:val="18"/>
                      </w:rPr>
                      <w:fldChar w:fldCharType="end"/>
                    </w:r>
                  </w:p>
                  <w:p w14:paraId="508F8E0E" w14:textId="77777777" w:rsidR="00657489" w:rsidRPr="009507A2" w:rsidRDefault="00657489" w:rsidP="00362B36">
                    <w:pPr>
                      <w:pStyle w:val="09-Footer"/>
                      <w:shd w:val="solid" w:color="FFFFFF" w:fill="auto"/>
                      <w:jc w:val="right"/>
                      <w:rPr>
                        <w:noProof/>
                        <w:szCs w:val="18"/>
                      </w:rPr>
                    </w:pPr>
                  </w:p>
                </w:txbxContent>
              </v:textbox>
              <w10:wrap type="square" anchorx="margin"/>
            </v:shape>
          </w:pict>
        </mc:Fallback>
      </mc:AlternateContent>
    </w:r>
    <w:r w:rsidR="007E2CBB" w:rsidRPr="007E2CBB">
      <w:rPr>
        <w:noProof/>
        <w:lang w:val="es-ES"/>
      </w:rPr>
      <w:t>Tu contacto de prensa</w:t>
    </w:r>
    <w:r w:rsidRPr="007E2CBB">
      <w:rPr>
        <w:noProof/>
        <w:lang w:val="es-ES"/>
      </w:rPr>
      <w:t>:</w:t>
    </w:r>
  </w:p>
  <w:p w14:paraId="5DDFD144" w14:textId="30A5BC7A" w:rsidR="00657489" w:rsidRPr="007E2CBB" w:rsidRDefault="007E2CBB" w:rsidP="00362B36">
    <w:pPr>
      <w:pStyle w:val="09-Footer"/>
      <w:shd w:val="solid" w:color="FFFFFF" w:fill="auto"/>
      <w:rPr>
        <w:noProof/>
        <w:lang w:val="es-ES"/>
      </w:rPr>
    </w:pPr>
    <w:r w:rsidRPr="007E2CBB">
      <w:rPr>
        <w:noProof/>
        <w:lang w:val="es-ES"/>
      </w:rPr>
      <w:t>Silvia Cano</w:t>
    </w:r>
    <w:r w:rsidR="00657489" w:rsidRPr="007E2CBB">
      <w:rPr>
        <w:noProof/>
        <w:lang w:val="es-ES"/>
      </w:rPr>
      <w:t xml:space="preserve">, </w:t>
    </w:r>
    <w:r w:rsidR="00657489">
      <w:rPr>
        <w:noProof/>
        <w:lang w:val="es-ES" w:eastAsia="es-ES"/>
      </w:rPr>
      <mc:AlternateContent>
        <mc:Choice Requires="wps">
          <w:drawing>
            <wp:anchor distT="4294967292" distB="4294967292" distL="114300" distR="114300" simplePos="0" relativeHeight="251660800" behindDoc="0" locked="0" layoutInCell="1" allowOverlap="1" wp14:anchorId="0039501F" wp14:editId="31C36BBC">
              <wp:simplePos x="0" y="0"/>
              <wp:positionH relativeFrom="page">
                <wp:posOffset>0</wp:posOffset>
              </wp:positionH>
              <wp:positionV relativeFrom="page">
                <wp:posOffset>5346700</wp:posOffset>
              </wp:positionV>
              <wp:extent cx="269875" cy="0"/>
              <wp:effectExtent l="0" t="0" r="0" b="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455523" id="_x0000_t32" coordsize="21600,21600" o:spt="32" o:oned="t" path="m,l21600,21600e" filled="f">
              <v:path arrowok="t" fillok="f" o:connecttype="none"/>
              <o:lock v:ext="edit" shapetype="t"/>
            </v:shapetype>
            <v:shape id="Gerade Verbindung mit Pfeil 17" o:spid="_x0000_s1026" type="#_x0000_t32" style="position:absolute;margin-left:0;margin-top:421pt;width:21.25pt;height:0;z-index:25166080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" strokeweight=".5pt">
              <w10:wrap anchorx="page" anchory="page"/>
            </v:shape>
          </w:pict>
        </mc:Fallback>
      </mc:AlternateContent>
    </w:r>
    <w:r>
      <w:rPr>
        <w:noProof/>
        <w:lang w:val="es-ES"/>
      </w:rPr>
      <w:t xml:space="preserve">+34 637089688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1CF43" w14:textId="77777777" w:rsidR="00657489" w:rsidRDefault="00657489" w:rsidP="00362B36">
    <w:pPr>
      <w:pStyle w:val="09-Footer"/>
      <w:shd w:val="solid" w:color="FFFFFF" w:fill="auto"/>
      <w:rPr>
        <w:noProof/>
      </w:rPr>
    </w:pPr>
    <w:r>
      <w:rPr>
        <w:noProof/>
        <w:lang w:val="es-ES" w:eastAsia="es-ES"/>
      </w:rPr>
      <mc:AlternateContent>
        <mc:Choice Requires="wps">
          <w:drawing>
            <wp:anchor distT="45720" distB="45720" distL="114300" distR="114300" simplePos="0" relativeHeight="251656704" behindDoc="0" locked="0" layoutInCell="1" allowOverlap="1" wp14:anchorId="66DB532A" wp14:editId="07125FBB">
              <wp:simplePos x="0" y="0"/>
              <wp:positionH relativeFrom="margin">
                <wp:align>right</wp:align>
              </wp:positionH>
              <wp:positionV relativeFrom="paragraph">
                <wp:posOffset>14466</wp:posOffset>
              </wp:positionV>
              <wp:extent cx="405765" cy="1404620"/>
              <wp:effectExtent l="0" t="0" r="13335" b="381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04620"/>
                      </a:xfrm>
                      <a:prstGeom prst="rect">
                        <a:avLst/>
                      </a:prstGeom>
                      <a:noFill/>
                      <a:ln w="9525">
                        <a:noFill/>
                        <a:miter lim="800000"/>
                        <a:headEnd/>
                        <a:tailEnd/>
                      </a:ln>
                    </wps:spPr>
                    <wps:txbx>
                      <w:txbxContent>
                        <w:p w14:paraId="1B30CEAA" w14:textId="4E87577E" w:rsidR="00657489" w:rsidRPr="00213B9A" w:rsidRDefault="00657489" w:rsidP="00362B36">
                          <w:pPr>
                            <w:pStyle w:val="Piedepgina"/>
                            <w:tabs>
                              <w:tab w:val="right" w:pos="8280"/>
                            </w:tabs>
                            <w:ind w:right="71"/>
                            <w:jc w:val="right"/>
                            <w:rPr>
                              <w:rFonts w:cs="Arial"/>
                              <w:sz w:val="18"/>
                            </w:rPr>
                          </w:pPr>
                          <w:r w:rsidRPr="00213B9A">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Pr>
                              <w:rFonts w:cs="Arial"/>
                              <w:noProof/>
                              <w:sz w:val="18"/>
                            </w:rPr>
                            <w:instrText>2</w:instrText>
                          </w:r>
                          <w:r w:rsidRPr="00213B9A">
                            <w:rPr>
                              <w:rFonts w:cs="Arial"/>
                              <w:sz w:val="18"/>
                            </w:rPr>
                            <w:fldChar w:fldCharType="end"/>
                          </w:r>
                          <w:r w:rsidRPr="00213B9A">
                            <w:rPr>
                              <w:rFonts w:cs="Arial"/>
                              <w:sz w:val="18"/>
                            </w:rPr>
                            <w:instrText xml:space="preserve"> &lt; </w:instrText>
                          </w:r>
                          <w:r w:rsidRPr="00213B9A">
                            <w:rPr>
                              <w:rFonts w:cs="Arial"/>
                              <w:sz w:val="18"/>
                            </w:rPr>
                            <w:fldChar w:fldCharType="begin"/>
                          </w:r>
                          <w:r w:rsidRPr="00213B9A">
                            <w:rPr>
                              <w:rFonts w:cs="Arial"/>
                              <w:sz w:val="18"/>
                            </w:rPr>
                            <w:instrText xml:space="preserve"> NUMPAGES </w:instrText>
                          </w:r>
                          <w:r w:rsidRPr="00213B9A">
                            <w:rPr>
                              <w:rFonts w:cs="Arial"/>
                              <w:sz w:val="18"/>
                            </w:rPr>
                            <w:fldChar w:fldCharType="separate"/>
                          </w:r>
                          <w:r w:rsidR="00B171D0">
                            <w:rPr>
                              <w:rFonts w:cs="Arial"/>
                              <w:noProof/>
                              <w:sz w:val="18"/>
                            </w:rPr>
                            <w:instrText>4</w:instrText>
                          </w:r>
                          <w:r w:rsidRPr="00213B9A">
                            <w:rPr>
                              <w:rFonts w:cs="Arial"/>
                              <w:sz w:val="18"/>
                            </w:rPr>
                            <w:fldChar w:fldCharType="end"/>
                          </w:r>
                          <w:r w:rsidRPr="00213B9A">
                            <w:rPr>
                              <w:rFonts w:cs="Arial"/>
                              <w:sz w:val="18"/>
                            </w:rPr>
                            <w:instrText xml:space="preserve"> "</w:instrText>
                          </w:r>
                          <w:r w:rsidRPr="00213B9A">
                            <w:rPr>
                              <w:rFonts w:cs="Arial"/>
                              <w:sz w:val="18"/>
                            </w:rPr>
                            <w:fldChar w:fldCharType="begin"/>
                          </w:r>
                          <w:r w:rsidRPr="00213B9A">
                            <w:rPr>
                              <w:rFonts w:cs="Arial"/>
                              <w:sz w:val="18"/>
                            </w:rPr>
                            <w:instrText>IF</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Pr>
                              <w:rFonts w:cs="Arial"/>
                              <w:noProof/>
                              <w:sz w:val="18"/>
                            </w:rPr>
                            <w:instrText>2</w:instrText>
                          </w:r>
                          <w:r w:rsidRPr="00213B9A">
                            <w:rPr>
                              <w:rFonts w:cs="Arial"/>
                              <w:sz w:val="18"/>
                            </w:rPr>
                            <w:fldChar w:fldCharType="end"/>
                          </w:r>
                          <w:r w:rsidRPr="00213B9A">
                            <w:rPr>
                              <w:rFonts w:cs="Arial"/>
                              <w:sz w:val="18"/>
                            </w:rPr>
                            <w:instrText>&lt;&gt;</w:instrText>
                          </w:r>
                          <w:r w:rsidRPr="00213B9A">
                            <w:rPr>
                              <w:rFonts w:cs="Arial"/>
                              <w:sz w:val="18"/>
                            </w:rPr>
                            <w:fldChar w:fldCharType="begin"/>
                          </w:r>
                          <w:r w:rsidRPr="00213B9A">
                            <w:rPr>
                              <w:rFonts w:cs="Arial"/>
                              <w:sz w:val="18"/>
                            </w:rPr>
                            <w:instrText>NUMPAGES</w:instrText>
                          </w:r>
                          <w:r w:rsidRPr="00213B9A">
                            <w:rPr>
                              <w:rFonts w:cs="Arial"/>
                              <w:sz w:val="18"/>
                            </w:rPr>
                            <w:fldChar w:fldCharType="separate"/>
                          </w:r>
                          <w:r w:rsidR="00B171D0">
                            <w:rPr>
                              <w:rFonts w:cs="Arial"/>
                              <w:noProof/>
                              <w:sz w:val="18"/>
                            </w:rPr>
                            <w:instrText>4</w:instrText>
                          </w:r>
                          <w:r w:rsidRPr="00213B9A">
                            <w:rPr>
                              <w:rFonts w:cs="Arial"/>
                              <w:sz w:val="18"/>
                            </w:rPr>
                            <w:fldChar w:fldCharType="end"/>
                          </w:r>
                          <w:r w:rsidRPr="00213B9A">
                            <w:rPr>
                              <w:rFonts w:cs="Arial"/>
                              <w:sz w:val="18"/>
                            </w:rPr>
                            <w:instrText>"..."</w:instrText>
                          </w:r>
                          <w:r w:rsidRPr="00213B9A">
                            <w:rPr>
                              <w:rFonts w:cs="Arial"/>
                              <w:sz w:val="18"/>
                            </w:rPr>
                            <w:fldChar w:fldCharType="separate"/>
                          </w:r>
                          <w:r w:rsidR="00B171D0" w:rsidRPr="00213B9A">
                            <w:rPr>
                              <w:rFonts w:cs="Arial"/>
                              <w:noProof/>
                              <w:sz w:val="18"/>
                            </w:rPr>
                            <w:instrText>...</w:instrText>
                          </w:r>
                          <w:r w:rsidRPr="00213B9A">
                            <w:rPr>
                              <w:rFonts w:cs="Arial"/>
                              <w:sz w:val="18"/>
                            </w:rPr>
                            <w:fldChar w:fldCharType="end"/>
                          </w:r>
                          <w:r w:rsidRPr="00213B9A">
                            <w:rPr>
                              <w:rFonts w:cs="Arial"/>
                              <w:sz w:val="18"/>
                            </w:rPr>
                            <w:instrText>/</w:instrText>
                          </w:r>
                          <w:r w:rsidRPr="00213B9A">
                            <w:rPr>
                              <w:rFonts w:cs="Arial"/>
                              <w:sz w:val="18"/>
                            </w:rPr>
                            <w:fldChar w:fldCharType="begin"/>
                          </w:r>
                          <w:r w:rsidRPr="00213B9A">
                            <w:rPr>
                              <w:rFonts w:cs="Arial"/>
                              <w:sz w:val="18"/>
                            </w:rPr>
                            <w:instrText>IF</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Pr>
                              <w:rFonts w:cs="Arial"/>
                              <w:noProof/>
                              <w:sz w:val="18"/>
                            </w:rPr>
                            <w:instrText>2</w:instrText>
                          </w:r>
                          <w:r w:rsidRPr="00213B9A">
                            <w:rPr>
                              <w:rFonts w:cs="Arial"/>
                              <w:sz w:val="18"/>
                            </w:rPr>
                            <w:fldChar w:fldCharType="end"/>
                          </w:r>
                          <w:r w:rsidRPr="00213B9A">
                            <w:rPr>
                              <w:rFonts w:cs="Arial"/>
                              <w:sz w:val="18"/>
                            </w:rPr>
                            <w:instrText>&lt;&gt;</w:instrText>
                          </w:r>
                          <w:r w:rsidRPr="00213B9A">
                            <w:rPr>
                              <w:rFonts w:cs="Arial"/>
                              <w:sz w:val="18"/>
                            </w:rPr>
                            <w:fldChar w:fldCharType="begin"/>
                          </w:r>
                          <w:r w:rsidRPr="00213B9A">
                            <w:rPr>
                              <w:rFonts w:cs="Arial"/>
                              <w:sz w:val="18"/>
                            </w:rPr>
                            <w:instrText>NUMPAGES</w:instrText>
                          </w:r>
                          <w:r w:rsidRPr="00213B9A">
                            <w:rPr>
                              <w:rFonts w:cs="Arial"/>
                              <w:sz w:val="18"/>
                            </w:rPr>
                            <w:fldChar w:fldCharType="separate"/>
                          </w:r>
                          <w:r w:rsidR="00B171D0">
                            <w:rPr>
                              <w:rFonts w:cs="Arial"/>
                              <w:noProof/>
                              <w:sz w:val="18"/>
                            </w:rPr>
                            <w:instrText>4</w:instrText>
                          </w:r>
                          <w:r w:rsidRPr="00213B9A">
                            <w:rPr>
                              <w:rFonts w:cs="Arial"/>
                              <w:sz w:val="18"/>
                            </w:rPr>
                            <w:fldChar w:fldCharType="end"/>
                          </w:r>
                          <w:r w:rsidRPr="00213B9A">
                            <w:rPr>
                              <w:rFonts w:cs="Arial"/>
                              <w:sz w:val="18"/>
                            </w:rPr>
                            <w:fldChar w:fldCharType="begin"/>
                          </w:r>
                          <w:r w:rsidRPr="00213B9A">
                            <w:rPr>
                              <w:rFonts w:cs="Arial"/>
                              <w:sz w:val="18"/>
                            </w:rPr>
                            <w:instrText>=</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Pr>
                              <w:rFonts w:cs="Arial"/>
                              <w:noProof/>
                              <w:sz w:val="18"/>
                            </w:rPr>
                            <w:instrText>2</w:instrText>
                          </w:r>
                          <w:r w:rsidRPr="00213B9A">
                            <w:rPr>
                              <w:rFonts w:cs="Arial"/>
                              <w:sz w:val="18"/>
                            </w:rPr>
                            <w:fldChar w:fldCharType="end"/>
                          </w:r>
                          <w:r w:rsidRPr="00213B9A">
                            <w:rPr>
                              <w:rFonts w:cs="Arial"/>
                              <w:sz w:val="18"/>
                            </w:rPr>
                            <w:instrText>+1</w:instrText>
                          </w:r>
                          <w:r w:rsidRPr="00213B9A">
                            <w:rPr>
                              <w:rFonts w:cs="Arial"/>
                              <w:sz w:val="18"/>
                            </w:rPr>
                            <w:fldChar w:fldCharType="separate"/>
                          </w:r>
                          <w:r>
                            <w:rPr>
                              <w:rFonts w:cs="Arial"/>
                              <w:noProof/>
                              <w:sz w:val="18"/>
                            </w:rPr>
                            <w:instrText>3</w:instrText>
                          </w:r>
                          <w:r w:rsidRPr="00213B9A">
                            <w:rPr>
                              <w:rFonts w:cs="Arial"/>
                              <w:sz w:val="18"/>
                            </w:rPr>
                            <w:fldChar w:fldCharType="end"/>
                          </w:r>
                          <w:r w:rsidRPr="00213B9A">
                            <w:rPr>
                              <w:rFonts w:cs="Arial"/>
                              <w:sz w:val="18"/>
                            </w:rPr>
                            <w:fldChar w:fldCharType="separate"/>
                          </w:r>
                          <w:r w:rsidR="00B171D0">
                            <w:rPr>
                              <w:rFonts w:cs="Arial"/>
                              <w:noProof/>
                              <w:sz w:val="18"/>
                            </w:rPr>
                            <w:instrText>3</w:instrText>
                          </w:r>
                          <w:r w:rsidRPr="00213B9A">
                            <w:rPr>
                              <w:rFonts w:cs="Arial"/>
                              <w:sz w:val="18"/>
                            </w:rPr>
                            <w:fldChar w:fldCharType="end"/>
                          </w:r>
                          <w:r w:rsidRPr="00213B9A">
                            <w:rPr>
                              <w:rFonts w:cs="Arial"/>
                              <w:sz w:val="18"/>
                            </w:rPr>
                            <w:instrText xml:space="preserve">" "" </w:instrText>
                          </w:r>
                          <w:r w:rsidRPr="00213B9A">
                            <w:rPr>
                              <w:rFonts w:cs="Arial"/>
                              <w:sz w:val="18"/>
                            </w:rPr>
                            <w:fldChar w:fldCharType="separate"/>
                          </w:r>
                          <w:r w:rsidR="00B171D0" w:rsidRPr="00213B9A">
                            <w:rPr>
                              <w:rFonts w:cs="Arial"/>
                              <w:noProof/>
                              <w:sz w:val="18"/>
                            </w:rPr>
                            <w:t>.../</w:t>
                          </w:r>
                          <w:r w:rsidR="00B171D0">
                            <w:rPr>
                              <w:rFonts w:cs="Arial"/>
                              <w:noProof/>
                              <w:sz w:val="18"/>
                            </w:rPr>
                            <w:t>3</w:t>
                          </w:r>
                          <w:r w:rsidRPr="00213B9A">
                            <w:rPr>
                              <w:rFonts w:cs="Arial"/>
                              <w:sz w:val="18"/>
                            </w:rPr>
                            <w:fldChar w:fldCharType="end"/>
                          </w:r>
                        </w:p>
                        <w:p w14:paraId="3A751AB0" w14:textId="77777777" w:rsidR="00657489" w:rsidRPr="00213B9A" w:rsidRDefault="00657489" w:rsidP="00362B36">
                          <w:pPr>
                            <w:pStyle w:val="09-Footer"/>
                            <w:shd w:val="solid" w:color="FFFFFF" w:fill="auto"/>
                            <w:jc w:val="right"/>
                            <w:rPr>
                              <w:noProof/>
                              <w:sz w:val="14"/>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DB532A" id="_x0000_t202" coordsize="21600,21600" o:spt="202" path="m,l,21600r21600,l21600,xe">
              <v:stroke joinstyle="miter"/>
              <v:path gradientshapeok="t" o:connecttype="rect"/>
            </v:shapetype>
            <v:shape id="_x0000_s1032" type="#_x0000_t202" style="position:absolute;margin-left:-19.25pt;margin-top:1.15pt;width:31.95pt;height:110.6pt;z-index:2516567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" filled="f" stroked="f">
              <v:textbox style="mso-fit-shape-to-text:t" inset="0,0,0,0">
                <w:txbxContent>
                  <w:p w14:paraId="1B30CEAA" w14:textId="4E87577E" w:rsidR="00657489" w:rsidRPr="00213B9A" w:rsidRDefault="00657489" w:rsidP="00362B36">
                    <w:pPr>
                      <w:pStyle w:val="Piedepgina"/>
                      <w:tabs>
                        <w:tab w:val="right" w:pos="8280"/>
                      </w:tabs>
                      <w:ind w:right="71"/>
                      <w:jc w:val="right"/>
                      <w:rPr>
                        <w:rFonts w:cs="Arial"/>
                        <w:sz w:val="18"/>
                      </w:rPr>
                    </w:pPr>
                    <w:r w:rsidRPr="00213B9A">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Pr>
                        <w:rFonts w:cs="Arial"/>
                        <w:noProof/>
                        <w:sz w:val="18"/>
                      </w:rPr>
                      <w:instrText>2</w:instrText>
                    </w:r>
                    <w:r w:rsidRPr="00213B9A">
                      <w:rPr>
                        <w:rFonts w:cs="Arial"/>
                        <w:sz w:val="18"/>
                      </w:rPr>
                      <w:fldChar w:fldCharType="end"/>
                    </w:r>
                    <w:r w:rsidRPr="00213B9A">
                      <w:rPr>
                        <w:rFonts w:cs="Arial"/>
                        <w:sz w:val="18"/>
                      </w:rPr>
                      <w:instrText xml:space="preserve"> &lt; </w:instrText>
                    </w:r>
                    <w:r w:rsidRPr="00213B9A">
                      <w:rPr>
                        <w:rFonts w:cs="Arial"/>
                        <w:sz w:val="18"/>
                      </w:rPr>
                      <w:fldChar w:fldCharType="begin"/>
                    </w:r>
                    <w:r w:rsidRPr="00213B9A">
                      <w:rPr>
                        <w:rFonts w:cs="Arial"/>
                        <w:sz w:val="18"/>
                      </w:rPr>
                      <w:instrText xml:space="preserve"> NUMPAGES </w:instrText>
                    </w:r>
                    <w:r w:rsidRPr="00213B9A">
                      <w:rPr>
                        <w:rFonts w:cs="Arial"/>
                        <w:sz w:val="18"/>
                      </w:rPr>
                      <w:fldChar w:fldCharType="separate"/>
                    </w:r>
                    <w:r w:rsidR="00B171D0">
                      <w:rPr>
                        <w:rFonts w:cs="Arial"/>
                        <w:noProof/>
                        <w:sz w:val="18"/>
                      </w:rPr>
                      <w:instrText>4</w:instrText>
                    </w:r>
                    <w:r w:rsidRPr="00213B9A">
                      <w:rPr>
                        <w:rFonts w:cs="Arial"/>
                        <w:sz w:val="18"/>
                      </w:rPr>
                      <w:fldChar w:fldCharType="end"/>
                    </w:r>
                    <w:r w:rsidRPr="00213B9A">
                      <w:rPr>
                        <w:rFonts w:cs="Arial"/>
                        <w:sz w:val="18"/>
                      </w:rPr>
                      <w:instrText xml:space="preserve"> "</w:instrText>
                    </w:r>
                    <w:r w:rsidRPr="00213B9A">
                      <w:rPr>
                        <w:rFonts w:cs="Arial"/>
                        <w:sz w:val="18"/>
                      </w:rPr>
                      <w:fldChar w:fldCharType="begin"/>
                    </w:r>
                    <w:r w:rsidRPr="00213B9A">
                      <w:rPr>
                        <w:rFonts w:cs="Arial"/>
                        <w:sz w:val="18"/>
                      </w:rPr>
                      <w:instrText>IF</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Pr>
                        <w:rFonts w:cs="Arial"/>
                        <w:noProof/>
                        <w:sz w:val="18"/>
                      </w:rPr>
                      <w:instrText>2</w:instrText>
                    </w:r>
                    <w:r w:rsidRPr="00213B9A">
                      <w:rPr>
                        <w:rFonts w:cs="Arial"/>
                        <w:sz w:val="18"/>
                      </w:rPr>
                      <w:fldChar w:fldCharType="end"/>
                    </w:r>
                    <w:r w:rsidRPr="00213B9A">
                      <w:rPr>
                        <w:rFonts w:cs="Arial"/>
                        <w:sz w:val="18"/>
                      </w:rPr>
                      <w:instrText>&lt;&gt;</w:instrText>
                    </w:r>
                    <w:r w:rsidRPr="00213B9A">
                      <w:rPr>
                        <w:rFonts w:cs="Arial"/>
                        <w:sz w:val="18"/>
                      </w:rPr>
                      <w:fldChar w:fldCharType="begin"/>
                    </w:r>
                    <w:r w:rsidRPr="00213B9A">
                      <w:rPr>
                        <w:rFonts w:cs="Arial"/>
                        <w:sz w:val="18"/>
                      </w:rPr>
                      <w:instrText>NUMPAGES</w:instrText>
                    </w:r>
                    <w:r w:rsidRPr="00213B9A">
                      <w:rPr>
                        <w:rFonts w:cs="Arial"/>
                        <w:sz w:val="18"/>
                      </w:rPr>
                      <w:fldChar w:fldCharType="separate"/>
                    </w:r>
                    <w:r w:rsidR="00B171D0">
                      <w:rPr>
                        <w:rFonts w:cs="Arial"/>
                        <w:noProof/>
                        <w:sz w:val="18"/>
                      </w:rPr>
                      <w:instrText>4</w:instrText>
                    </w:r>
                    <w:r w:rsidRPr="00213B9A">
                      <w:rPr>
                        <w:rFonts w:cs="Arial"/>
                        <w:sz w:val="18"/>
                      </w:rPr>
                      <w:fldChar w:fldCharType="end"/>
                    </w:r>
                    <w:r w:rsidRPr="00213B9A">
                      <w:rPr>
                        <w:rFonts w:cs="Arial"/>
                        <w:sz w:val="18"/>
                      </w:rPr>
                      <w:instrText>"..."</w:instrText>
                    </w:r>
                    <w:r w:rsidRPr="00213B9A">
                      <w:rPr>
                        <w:rFonts w:cs="Arial"/>
                        <w:sz w:val="18"/>
                      </w:rPr>
                      <w:fldChar w:fldCharType="separate"/>
                    </w:r>
                    <w:r w:rsidR="00B171D0" w:rsidRPr="00213B9A">
                      <w:rPr>
                        <w:rFonts w:cs="Arial"/>
                        <w:noProof/>
                        <w:sz w:val="18"/>
                      </w:rPr>
                      <w:instrText>...</w:instrText>
                    </w:r>
                    <w:r w:rsidRPr="00213B9A">
                      <w:rPr>
                        <w:rFonts w:cs="Arial"/>
                        <w:sz w:val="18"/>
                      </w:rPr>
                      <w:fldChar w:fldCharType="end"/>
                    </w:r>
                    <w:r w:rsidRPr="00213B9A">
                      <w:rPr>
                        <w:rFonts w:cs="Arial"/>
                        <w:sz w:val="18"/>
                      </w:rPr>
                      <w:instrText>/</w:instrText>
                    </w:r>
                    <w:r w:rsidRPr="00213B9A">
                      <w:rPr>
                        <w:rFonts w:cs="Arial"/>
                        <w:sz w:val="18"/>
                      </w:rPr>
                      <w:fldChar w:fldCharType="begin"/>
                    </w:r>
                    <w:r w:rsidRPr="00213B9A">
                      <w:rPr>
                        <w:rFonts w:cs="Arial"/>
                        <w:sz w:val="18"/>
                      </w:rPr>
                      <w:instrText>IF</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Pr>
                        <w:rFonts w:cs="Arial"/>
                        <w:noProof/>
                        <w:sz w:val="18"/>
                      </w:rPr>
                      <w:instrText>2</w:instrText>
                    </w:r>
                    <w:r w:rsidRPr="00213B9A">
                      <w:rPr>
                        <w:rFonts w:cs="Arial"/>
                        <w:sz w:val="18"/>
                      </w:rPr>
                      <w:fldChar w:fldCharType="end"/>
                    </w:r>
                    <w:r w:rsidRPr="00213B9A">
                      <w:rPr>
                        <w:rFonts w:cs="Arial"/>
                        <w:sz w:val="18"/>
                      </w:rPr>
                      <w:instrText>&lt;&gt;</w:instrText>
                    </w:r>
                    <w:r w:rsidRPr="00213B9A">
                      <w:rPr>
                        <w:rFonts w:cs="Arial"/>
                        <w:sz w:val="18"/>
                      </w:rPr>
                      <w:fldChar w:fldCharType="begin"/>
                    </w:r>
                    <w:r w:rsidRPr="00213B9A">
                      <w:rPr>
                        <w:rFonts w:cs="Arial"/>
                        <w:sz w:val="18"/>
                      </w:rPr>
                      <w:instrText>NUMPAGES</w:instrText>
                    </w:r>
                    <w:r w:rsidRPr="00213B9A">
                      <w:rPr>
                        <w:rFonts w:cs="Arial"/>
                        <w:sz w:val="18"/>
                      </w:rPr>
                      <w:fldChar w:fldCharType="separate"/>
                    </w:r>
                    <w:r w:rsidR="00B171D0">
                      <w:rPr>
                        <w:rFonts w:cs="Arial"/>
                        <w:noProof/>
                        <w:sz w:val="18"/>
                      </w:rPr>
                      <w:instrText>4</w:instrText>
                    </w:r>
                    <w:r w:rsidRPr="00213B9A">
                      <w:rPr>
                        <w:rFonts w:cs="Arial"/>
                        <w:sz w:val="18"/>
                      </w:rPr>
                      <w:fldChar w:fldCharType="end"/>
                    </w:r>
                    <w:r w:rsidRPr="00213B9A">
                      <w:rPr>
                        <w:rFonts w:cs="Arial"/>
                        <w:sz w:val="18"/>
                      </w:rPr>
                      <w:fldChar w:fldCharType="begin"/>
                    </w:r>
                    <w:r w:rsidRPr="00213B9A">
                      <w:rPr>
                        <w:rFonts w:cs="Arial"/>
                        <w:sz w:val="18"/>
                      </w:rPr>
                      <w:instrText>=</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Pr>
                        <w:rFonts w:cs="Arial"/>
                        <w:noProof/>
                        <w:sz w:val="18"/>
                      </w:rPr>
                      <w:instrText>2</w:instrText>
                    </w:r>
                    <w:r w:rsidRPr="00213B9A">
                      <w:rPr>
                        <w:rFonts w:cs="Arial"/>
                        <w:sz w:val="18"/>
                      </w:rPr>
                      <w:fldChar w:fldCharType="end"/>
                    </w:r>
                    <w:r w:rsidRPr="00213B9A">
                      <w:rPr>
                        <w:rFonts w:cs="Arial"/>
                        <w:sz w:val="18"/>
                      </w:rPr>
                      <w:instrText>+1</w:instrText>
                    </w:r>
                    <w:r w:rsidRPr="00213B9A">
                      <w:rPr>
                        <w:rFonts w:cs="Arial"/>
                        <w:sz w:val="18"/>
                      </w:rPr>
                      <w:fldChar w:fldCharType="separate"/>
                    </w:r>
                    <w:r>
                      <w:rPr>
                        <w:rFonts w:cs="Arial"/>
                        <w:noProof/>
                        <w:sz w:val="18"/>
                      </w:rPr>
                      <w:instrText>3</w:instrText>
                    </w:r>
                    <w:r w:rsidRPr="00213B9A">
                      <w:rPr>
                        <w:rFonts w:cs="Arial"/>
                        <w:sz w:val="18"/>
                      </w:rPr>
                      <w:fldChar w:fldCharType="end"/>
                    </w:r>
                    <w:r w:rsidRPr="00213B9A">
                      <w:rPr>
                        <w:rFonts w:cs="Arial"/>
                        <w:sz w:val="18"/>
                      </w:rPr>
                      <w:fldChar w:fldCharType="separate"/>
                    </w:r>
                    <w:r w:rsidR="00B171D0">
                      <w:rPr>
                        <w:rFonts w:cs="Arial"/>
                        <w:noProof/>
                        <w:sz w:val="18"/>
                      </w:rPr>
                      <w:instrText>3</w:instrText>
                    </w:r>
                    <w:r w:rsidRPr="00213B9A">
                      <w:rPr>
                        <w:rFonts w:cs="Arial"/>
                        <w:sz w:val="18"/>
                      </w:rPr>
                      <w:fldChar w:fldCharType="end"/>
                    </w:r>
                    <w:r w:rsidRPr="00213B9A">
                      <w:rPr>
                        <w:rFonts w:cs="Arial"/>
                        <w:sz w:val="18"/>
                      </w:rPr>
                      <w:instrText xml:space="preserve">" "" </w:instrText>
                    </w:r>
                    <w:r w:rsidRPr="00213B9A">
                      <w:rPr>
                        <w:rFonts w:cs="Arial"/>
                        <w:sz w:val="18"/>
                      </w:rPr>
                      <w:fldChar w:fldCharType="separate"/>
                    </w:r>
                    <w:r w:rsidR="00B171D0" w:rsidRPr="00213B9A">
                      <w:rPr>
                        <w:rFonts w:cs="Arial"/>
                        <w:noProof/>
                        <w:sz w:val="18"/>
                      </w:rPr>
                      <w:t>.../</w:t>
                    </w:r>
                    <w:r w:rsidR="00B171D0">
                      <w:rPr>
                        <w:rFonts w:cs="Arial"/>
                        <w:noProof/>
                        <w:sz w:val="18"/>
                      </w:rPr>
                      <w:t>3</w:t>
                    </w:r>
                    <w:r w:rsidRPr="00213B9A">
                      <w:rPr>
                        <w:rFonts w:cs="Arial"/>
                        <w:sz w:val="18"/>
                      </w:rPr>
                      <w:fldChar w:fldCharType="end"/>
                    </w:r>
                  </w:p>
                  <w:p w14:paraId="3A751AB0" w14:textId="77777777" w:rsidR="00657489" w:rsidRPr="00213B9A" w:rsidRDefault="00657489" w:rsidP="00362B36">
                    <w:pPr>
                      <w:pStyle w:val="09-Footer"/>
                      <w:shd w:val="solid" w:color="FFFFFF" w:fill="auto"/>
                      <w:jc w:val="right"/>
                      <w:rPr>
                        <w:noProof/>
                        <w:sz w:val="14"/>
                      </w:rPr>
                    </w:pPr>
                  </w:p>
                </w:txbxContent>
              </v:textbox>
              <w10:wrap type="square" anchorx="margin"/>
            </v:shape>
          </w:pict>
        </mc:Fallback>
      </mc:AlternateContent>
    </w:r>
    <w:r>
      <w:rPr>
        <w:noProof/>
      </w:rPr>
      <w:t>Ihr Kontakt:</w:t>
    </w:r>
  </w:p>
  <w:p w14:paraId="0758FB9C" w14:textId="77777777" w:rsidR="00657489" w:rsidRDefault="00657489" w:rsidP="00362B36">
    <w:pPr>
      <w:pStyle w:val="09-Footer"/>
      <w:shd w:val="solid" w:color="FFFFFF" w:fill="auto"/>
      <w:rPr>
        <w:noProof/>
      </w:rPr>
    </w:pPr>
    <w:r>
      <w:rPr>
        <w:noProof/>
      </w:rPr>
      <w:t>Vorname Nachname, Telefon: international</w:t>
    </w:r>
    <w:r>
      <w:rPr>
        <w:noProof/>
        <w:lang w:val="es-ES" w:eastAsia="es-ES"/>
      </w:rPr>
      <mc:AlternateContent>
        <mc:Choice Requires="wps">
          <w:drawing>
            <wp:anchor distT="4294967292" distB="4294967292" distL="114300" distR="114300" simplePos="0" relativeHeight="251655680" behindDoc="0" locked="0" layoutInCell="1" allowOverlap="1" wp14:anchorId="66EF4ADE" wp14:editId="051820DC">
              <wp:simplePos x="0" y="0"/>
              <wp:positionH relativeFrom="page">
                <wp:posOffset>0</wp:posOffset>
              </wp:positionH>
              <wp:positionV relativeFrom="page">
                <wp:posOffset>5346700</wp:posOffset>
              </wp:positionV>
              <wp:extent cx="269875"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7BB440" id="_x0000_t32" coordsize="21600,21600" o:spt="32" o:oned="t" path="m,l21600,21600e" filled="f">
              <v:path arrowok="t" fillok="f" o:connecttype="none"/>
              <o:lock v:ext="edit" shapetype="t"/>
            </v:shapetype>
            <v:shape id="Gerade Verbindung mit Pfeil 3" o:spid="_x0000_s1026" type="#_x0000_t32" style="position:absolute;margin-left:0;margin-top:421pt;width:21.25pt;height:0;z-index:25165568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" strokeweight=".5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38D45" w14:textId="77777777" w:rsidR="008954E6" w:rsidRDefault="008954E6" w:rsidP="00216088">
      <w:pPr>
        <w:spacing w:after="0" w:line="240" w:lineRule="auto"/>
      </w:pPr>
      <w:r>
        <w:separator/>
      </w:r>
    </w:p>
  </w:footnote>
  <w:footnote w:type="continuationSeparator" w:id="0">
    <w:p w14:paraId="412ADC2C" w14:textId="77777777" w:rsidR="008954E6" w:rsidRDefault="008954E6" w:rsidP="002160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AA4B4" w14:textId="488CF239" w:rsidR="00657489" w:rsidRPr="00216088" w:rsidRDefault="00657489" w:rsidP="00216088">
    <w:pPr>
      <w:pStyle w:val="Encabezado"/>
    </w:pPr>
    <w:r>
      <w:rPr>
        <w:noProof/>
        <w:lang w:val="es-ES" w:eastAsia="es-ES"/>
      </w:rPr>
      <mc:AlternateContent>
        <mc:Choice Requires="wps">
          <w:drawing>
            <wp:anchor distT="45720" distB="45720" distL="114300" distR="114300" simplePos="0" relativeHeight="251662848" behindDoc="0" locked="0" layoutInCell="1" allowOverlap="1" wp14:anchorId="7408AADC" wp14:editId="0B8F9CFB">
              <wp:simplePos x="0" y="0"/>
              <wp:positionH relativeFrom="column">
                <wp:posOffset>-196215</wp:posOffset>
              </wp:positionH>
              <wp:positionV relativeFrom="paragraph">
                <wp:posOffset>384175</wp:posOffset>
              </wp:positionV>
              <wp:extent cx="7744265" cy="1216855"/>
              <wp:effectExtent l="0" t="0" r="0" b="0"/>
              <wp:wrapNone/>
              <wp:docPr id="12" name="Text Box 2"/>
              <wp:cNvGraphicFramePr/>
              <a:graphic xmlns:a="http://schemas.openxmlformats.org/drawingml/2006/main">
                <a:graphicData uri="http://schemas.microsoft.com/office/word/2010/wordprocessingShape">
                  <wps:wsp>
                    <wps:cNvSpPr/>
                    <wps:spPr>
                      <a:xfrm>
                        <a:off x="0" y="0"/>
                        <a:ext cx="7744265" cy="1216855"/>
                      </a:xfrm>
                      <a:prstGeom prst="rect">
                        <a:avLst/>
                      </a:prstGeom>
                      <a:noFill/>
                      <a:ln w="9360">
                        <a:noFill/>
                      </a:ln>
                    </wps:spPr>
                    <wps:style>
                      <a:lnRef idx="0">
                        <a:scrgbClr r="0" g="0" b="0"/>
                      </a:lnRef>
                      <a:fillRef idx="0">
                        <a:scrgbClr r="0" g="0" b="0"/>
                      </a:fillRef>
                      <a:effectRef idx="0">
                        <a:scrgbClr r="0" g="0" b="0"/>
                      </a:effectRef>
                      <a:fontRef idx="minor"/>
                    </wps:style>
                    <wps:txbx>
                      <w:txbxContent>
                        <w:p w14:paraId="77A638A3" w14:textId="6708692A" w:rsidR="00657489" w:rsidRPr="00E16EDC" w:rsidRDefault="00657489" w:rsidP="00652F04">
                          <w:pPr>
                            <w:pStyle w:val="10-FrameContents"/>
                            <w:rPr>
                              <w:color w:val="FF0000"/>
                              <w:sz w:val="2"/>
                              <w:szCs w:val="2"/>
                            </w:rPr>
                          </w:pPr>
                          <w:r>
                            <w:rPr>
                              <w:b/>
                              <w:color w:val="C45911" w:themeColor="accent2" w:themeShade="BF"/>
                              <w:lang w:val="en-GB"/>
                            </w:rPr>
                            <w:tab/>
                          </w:r>
                          <w:r>
                            <w:rPr>
                              <w:b/>
                              <w:color w:val="C45911" w:themeColor="accent2" w:themeShade="BF"/>
                              <w:lang w:val="en-GB"/>
                            </w:rPr>
                            <w:tab/>
                          </w:r>
                          <w:r>
                            <w:rPr>
                              <w:b/>
                              <w:color w:val="C45911" w:themeColor="accent2" w:themeShade="BF"/>
                              <w:lang w:val="en-GB"/>
                            </w:rPr>
                            <w:tab/>
                          </w:r>
                          <w:r>
                            <w:rPr>
                              <w:b/>
                              <w:color w:val="C45911" w:themeColor="accent2" w:themeShade="BF"/>
                              <w:lang w:val="en-GB"/>
                            </w:rPr>
                            <w:tab/>
                          </w:r>
                          <w:r>
                            <w:rPr>
                              <w:b/>
                              <w:color w:val="C45911" w:themeColor="accent2" w:themeShade="BF"/>
                              <w:lang w:val="en-GB"/>
                            </w:rPr>
                            <w:tab/>
                          </w:r>
                          <w:r>
                            <w:rPr>
                              <w:b/>
                              <w:color w:val="C45911" w:themeColor="accent2" w:themeShade="BF"/>
                              <w:lang w:val="en-GB"/>
                            </w:rPr>
                            <w:tab/>
                          </w:r>
                          <w:r>
                            <w:rPr>
                              <w:b/>
                              <w:color w:val="C45911" w:themeColor="accent2" w:themeShade="BF"/>
                              <w:lang w:val="en-GB"/>
                            </w:rPr>
                            <w:tab/>
                          </w:r>
                          <w:r>
                            <w:rPr>
                              <w:b/>
                              <w:color w:val="C45911" w:themeColor="accent2" w:themeShade="BF"/>
                              <w:lang w:val="en-GB"/>
                            </w:rPr>
                            <w:tab/>
                          </w:r>
                          <w:r>
                            <w:rPr>
                              <w:b/>
                              <w:color w:val="C45911" w:themeColor="accent2" w:themeShade="BF"/>
                              <w:lang w:val="en-GB"/>
                            </w:rPr>
                            <w:tab/>
                          </w:r>
                          <w:r w:rsidRPr="00A17123">
                            <w:rPr>
                              <w:color w:val="C45911" w:themeColor="accent2" w:themeShade="BF"/>
                              <w:lang w:val="en-GB"/>
                            </w:rPr>
                            <w:tab/>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408AADC" id="Text Box 2" o:spid="_x0000_s1027" style="position:absolute;margin-left:-15.45pt;margin-top:30.25pt;width:609.8pt;height:95.8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" filled="f" stroked="f" strokeweight=".26mm">
              <v:textbox>
                <w:txbxContent>
                  <w:p w14:paraId="77A638A3" w14:textId="6708692A" w:rsidR="00657489" w:rsidRPr="00E16EDC" w:rsidRDefault="00657489" w:rsidP="00652F04">
                    <w:pPr>
                      <w:pStyle w:val="10-FrameContents"/>
                      <w:rPr>
                        <w:color w:val="FF0000"/>
                        <w:sz w:val="2"/>
                        <w:szCs w:val="2"/>
                      </w:rPr>
                    </w:pPr>
                    <w:r>
                      <w:rPr>
                        <w:b/>
                        <w:color w:val="C45911" w:themeColor="accent2" w:themeShade="BF"/>
                        <w:lang w:val="en-GB"/>
                      </w:rPr>
                      <w:tab/>
                    </w:r>
                    <w:r>
                      <w:rPr>
                        <w:b/>
                        <w:color w:val="C45911" w:themeColor="accent2" w:themeShade="BF"/>
                        <w:lang w:val="en-GB"/>
                      </w:rPr>
                      <w:tab/>
                    </w:r>
                    <w:r>
                      <w:rPr>
                        <w:b/>
                        <w:color w:val="C45911" w:themeColor="accent2" w:themeShade="BF"/>
                        <w:lang w:val="en-GB"/>
                      </w:rPr>
                      <w:tab/>
                    </w:r>
                    <w:r>
                      <w:rPr>
                        <w:b/>
                        <w:color w:val="C45911" w:themeColor="accent2" w:themeShade="BF"/>
                        <w:lang w:val="en-GB"/>
                      </w:rPr>
                      <w:tab/>
                    </w:r>
                    <w:r>
                      <w:rPr>
                        <w:b/>
                        <w:color w:val="C45911" w:themeColor="accent2" w:themeShade="BF"/>
                        <w:lang w:val="en-GB"/>
                      </w:rPr>
                      <w:tab/>
                    </w:r>
                    <w:r>
                      <w:rPr>
                        <w:b/>
                        <w:color w:val="C45911" w:themeColor="accent2" w:themeShade="BF"/>
                        <w:lang w:val="en-GB"/>
                      </w:rPr>
                      <w:tab/>
                    </w:r>
                    <w:r>
                      <w:rPr>
                        <w:b/>
                        <w:color w:val="C45911" w:themeColor="accent2" w:themeShade="BF"/>
                        <w:lang w:val="en-GB"/>
                      </w:rPr>
                      <w:tab/>
                    </w:r>
                    <w:r>
                      <w:rPr>
                        <w:b/>
                        <w:color w:val="C45911" w:themeColor="accent2" w:themeShade="BF"/>
                        <w:lang w:val="en-GB"/>
                      </w:rPr>
                      <w:tab/>
                    </w:r>
                    <w:r>
                      <w:rPr>
                        <w:b/>
                        <w:color w:val="C45911" w:themeColor="accent2" w:themeShade="BF"/>
                        <w:lang w:val="en-GB"/>
                      </w:rPr>
                      <w:tab/>
                    </w:r>
                    <w:r w:rsidRPr="00A17123">
                      <w:rPr>
                        <w:color w:val="C45911" w:themeColor="accent2" w:themeShade="BF"/>
                        <w:lang w:val="en-GB"/>
                      </w:rPr>
                      <w:tab/>
                    </w:r>
                  </w:p>
                </w:txbxContent>
              </v:textbox>
            </v:rect>
          </w:pict>
        </mc:Fallback>
      </mc:AlternateContent>
    </w:r>
    <w:r>
      <w:rPr>
        <w:noProof/>
        <w:lang w:val="es-ES" w:eastAsia="es-ES"/>
      </w:rPr>
      <w:drawing>
        <wp:anchor distT="0" distB="0" distL="114300" distR="114300" simplePos="0" relativeHeight="251651584" behindDoc="0" locked="0" layoutInCell="1" allowOverlap="1" wp14:anchorId="09CAA4BD" wp14:editId="09CAA4BE">
          <wp:simplePos x="0" y="0"/>
          <wp:positionH relativeFrom="page">
            <wp:posOffset>835025</wp:posOffset>
          </wp:positionH>
          <wp:positionV relativeFrom="page">
            <wp:posOffset>435610</wp:posOffset>
          </wp:positionV>
          <wp:extent cx="2484000" cy="475200"/>
          <wp:effectExtent l="0" t="0" r="0" b="1270"/>
          <wp:wrapNone/>
          <wp:docPr id="23"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000" cy="475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2DAC4" w14:textId="2FA17806" w:rsidR="00657489" w:rsidRDefault="00657489">
    <w:pPr>
      <w:pStyle w:val="Encabezado"/>
    </w:pPr>
    <w:r w:rsidRPr="00216088">
      <w:rPr>
        <w:noProof/>
        <w:lang w:val="es-ES" w:eastAsia="es-ES"/>
      </w:rPr>
      <mc:AlternateContent>
        <mc:Choice Requires="wps">
          <w:drawing>
            <wp:anchor distT="0" distB="0" distL="114300" distR="114300" simplePos="0" relativeHeight="251654656" behindDoc="0" locked="0" layoutInCell="1" allowOverlap="1" wp14:anchorId="3DF10555" wp14:editId="60865026">
              <wp:simplePos x="0" y="0"/>
              <wp:positionH relativeFrom="margin">
                <wp:align>right</wp:align>
              </wp:positionH>
              <wp:positionV relativeFrom="page">
                <wp:posOffset>394970</wp:posOffset>
              </wp:positionV>
              <wp:extent cx="2896182" cy="449705"/>
              <wp:effectExtent l="0" t="0" r="0" b="7620"/>
              <wp:wrapNone/>
              <wp:docPr id="10"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6182" cy="449705"/>
                      </a:xfrm>
                      <a:prstGeom prst="rect">
                        <a:avLst/>
                      </a:prstGeom>
                      <a:noFill/>
                      <a:ln w="6350">
                        <a:noFill/>
                      </a:ln>
                      <a:effectLst/>
                    </wps:spPr>
                    <wps:txbx>
                      <w:txbxContent>
                        <w:p w14:paraId="5355525D" w14:textId="2DCC0392" w:rsidR="00657489" w:rsidRDefault="00997EAB" w:rsidP="00362B36">
                          <w:pPr>
                            <w:pStyle w:val="12-Title"/>
                          </w:pPr>
                          <w:r>
                            <w:rPr>
                              <w:lang w:val="en-US"/>
                            </w:rPr>
                            <w:t>Nota de prensa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10555" id="_x0000_t202" coordsize="21600,21600" o:spt="202" path="m,l,21600r21600,l21600,xe">
              <v:stroke joinstyle="miter"/>
              <v:path gradientshapeok="t" o:connecttype="rect"/>
            </v:shapetype>
            <v:shape id="_x0000_s1028" type="#_x0000_t202" style="position:absolute;margin-left:176.85pt;margin-top:31.1pt;width:228.05pt;height:35.4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" filled="f" stroked="f" strokeweight=".5pt">
              <v:textbox inset="0,0,0,0">
                <w:txbxContent>
                  <w:p w14:paraId="5355525D" w14:textId="2DCC0392" w:rsidR="00657489" w:rsidRDefault="00997EAB" w:rsidP="00362B36">
                    <w:pPr>
                      <w:pStyle w:val="12-Title"/>
                    </w:pPr>
                    <w:r>
                      <w:rPr>
                        <w:lang w:val="en-US"/>
                      </w:rPr>
                      <w:t>Nota de prensa</w:t>
                    </w:r>
                  </w:p>
                </w:txbxContent>
              </v:textbox>
              <w10:wrap anchorx="margin" anchory="page"/>
            </v:shape>
          </w:pict>
        </mc:Fallback>
      </mc:AlternateContent>
    </w:r>
    <w:r>
      <w:rPr>
        <w:noProof/>
        <w:lang w:val="es-ES" w:eastAsia="es-ES"/>
      </w:rPr>
      <mc:AlternateContent>
        <mc:Choice Requires="wps">
          <w:drawing>
            <wp:anchor distT="45720" distB="45720" distL="114300" distR="114300" simplePos="0" relativeHeight="251653632" behindDoc="0" locked="0" layoutInCell="1" allowOverlap="1" wp14:anchorId="0EB9C31B" wp14:editId="077E89DA">
              <wp:simplePos x="0" y="0"/>
              <wp:positionH relativeFrom="margin">
                <wp:align>left</wp:align>
              </wp:positionH>
              <wp:positionV relativeFrom="paragraph">
                <wp:posOffset>759689</wp:posOffset>
              </wp:positionV>
              <wp:extent cx="6069965" cy="268605"/>
              <wp:effectExtent l="0" t="0" r="0" b="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941"/>
                      </a:xfrm>
                      <a:prstGeom prst="rect">
                        <a:avLst/>
                      </a:prstGeom>
                      <a:noFill/>
                      <a:ln w="9525">
                        <a:noFill/>
                        <a:miter lim="800000"/>
                        <a:headEnd/>
                        <a:tailEnd/>
                      </a:ln>
                    </wps:spPr>
                    <wps:txbx>
                      <w:txbxContent>
                        <w:p w14:paraId="083467AE" w14:textId="57739782" w:rsidR="00657489" w:rsidRPr="00213B9A" w:rsidRDefault="00657489" w:rsidP="00362B36">
                          <w:pPr>
                            <w:pStyle w:val="Piedepgina"/>
                            <w:tabs>
                              <w:tab w:val="right" w:pos="8280"/>
                            </w:tabs>
                            <w:ind w:right="71"/>
                            <w:jc w:val="center"/>
                            <w:rPr>
                              <w:rFonts w:cs="Arial"/>
                              <w:sz w:val="18"/>
                            </w:rPr>
                          </w:pPr>
                          <w:r w:rsidRPr="00213B9A">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sidR="00E573D1">
                            <w:rPr>
                              <w:rFonts w:cs="Arial"/>
                              <w:noProof/>
                              <w:sz w:val="18"/>
                            </w:rPr>
                            <w:instrText>4</w:instrText>
                          </w:r>
                          <w:r w:rsidRPr="00213B9A">
                            <w:rPr>
                              <w:rFonts w:cs="Arial"/>
                              <w:sz w:val="18"/>
                            </w:rPr>
                            <w:fldChar w:fldCharType="end"/>
                          </w:r>
                          <w:r w:rsidRPr="00213B9A">
                            <w:rPr>
                              <w:rFonts w:cs="Arial"/>
                              <w:sz w:val="18"/>
                            </w:rPr>
                            <w:instrText xml:space="preserve"> = 1 "" "-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sidR="00E573D1">
                            <w:rPr>
                              <w:rFonts w:cs="Arial"/>
                              <w:noProof/>
                              <w:sz w:val="18"/>
                            </w:rPr>
                            <w:instrText>4</w:instrText>
                          </w:r>
                          <w:r w:rsidRPr="00213B9A">
                            <w:rPr>
                              <w:rFonts w:cs="Arial"/>
                              <w:sz w:val="18"/>
                            </w:rPr>
                            <w:fldChar w:fldCharType="end"/>
                          </w:r>
                          <w:r w:rsidRPr="00213B9A">
                            <w:rPr>
                              <w:rFonts w:cs="Arial"/>
                              <w:sz w:val="18"/>
                            </w:rPr>
                            <w:instrText xml:space="preserve"> -" </w:instrText>
                          </w:r>
                          <w:r w:rsidRPr="00213B9A">
                            <w:rPr>
                              <w:rFonts w:cs="Arial"/>
                              <w:sz w:val="18"/>
                            </w:rPr>
                            <w:fldChar w:fldCharType="separate"/>
                          </w:r>
                          <w:r w:rsidR="00E573D1" w:rsidRPr="00213B9A">
                            <w:rPr>
                              <w:rFonts w:cs="Arial"/>
                              <w:noProof/>
                              <w:sz w:val="18"/>
                            </w:rPr>
                            <w:t xml:space="preserve">- </w:t>
                          </w:r>
                          <w:r w:rsidR="00E573D1">
                            <w:rPr>
                              <w:rFonts w:cs="Arial"/>
                              <w:noProof/>
                              <w:sz w:val="18"/>
                            </w:rPr>
                            <w:t>4</w:t>
                          </w:r>
                          <w:r w:rsidR="00E573D1" w:rsidRPr="00213B9A">
                            <w:rPr>
                              <w:rFonts w:cs="Arial"/>
                              <w:noProof/>
                              <w:sz w:val="18"/>
                            </w:rPr>
                            <w:t xml:space="preserve"> -</w:t>
                          </w:r>
                          <w:r w:rsidRPr="00213B9A">
                            <w:rPr>
                              <w:rFonts w:cs="Arial"/>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9C31B" id="Textfeld 2" o:spid="_x0000_s1029" type="#_x0000_t202" style="position:absolute;margin-left:0;margin-top:59.8pt;width:477.95pt;height:21.15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" filled="f" stroked="f">
              <v:textbox>
                <w:txbxContent>
                  <w:p w14:paraId="083467AE" w14:textId="57739782" w:rsidR="00657489" w:rsidRPr="00213B9A" w:rsidRDefault="00657489" w:rsidP="00362B36">
                    <w:pPr>
                      <w:pStyle w:val="Piedepgina"/>
                      <w:tabs>
                        <w:tab w:val="right" w:pos="8280"/>
                      </w:tabs>
                      <w:ind w:right="71"/>
                      <w:jc w:val="center"/>
                      <w:rPr>
                        <w:rFonts w:cs="Arial"/>
                        <w:sz w:val="18"/>
                      </w:rPr>
                    </w:pPr>
                    <w:r w:rsidRPr="00213B9A">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sidR="00E573D1">
                      <w:rPr>
                        <w:rFonts w:cs="Arial"/>
                        <w:noProof/>
                        <w:sz w:val="18"/>
                      </w:rPr>
                      <w:instrText>4</w:instrText>
                    </w:r>
                    <w:r w:rsidRPr="00213B9A">
                      <w:rPr>
                        <w:rFonts w:cs="Arial"/>
                        <w:sz w:val="18"/>
                      </w:rPr>
                      <w:fldChar w:fldCharType="end"/>
                    </w:r>
                    <w:r w:rsidRPr="00213B9A">
                      <w:rPr>
                        <w:rFonts w:cs="Arial"/>
                        <w:sz w:val="18"/>
                      </w:rPr>
                      <w:instrText xml:space="preserve"> = 1 "" "-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sidR="00E573D1">
                      <w:rPr>
                        <w:rFonts w:cs="Arial"/>
                        <w:noProof/>
                        <w:sz w:val="18"/>
                      </w:rPr>
                      <w:instrText>4</w:instrText>
                    </w:r>
                    <w:r w:rsidRPr="00213B9A">
                      <w:rPr>
                        <w:rFonts w:cs="Arial"/>
                        <w:sz w:val="18"/>
                      </w:rPr>
                      <w:fldChar w:fldCharType="end"/>
                    </w:r>
                    <w:r w:rsidRPr="00213B9A">
                      <w:rPr>
                        <w:rFonts w:cs="Arial"/>
                        <w:sz w:val="18"/>
                      </w:rPr>
                      <w:instrText xml:space="preserve"> -" </w:instrText>
                    </w:r>
                    <w:r w:rsidRPr="00213B9A">
                      <w:rPr>
                        <w:rFonts w:cs="Arial"/>
                        <w:sz w:val="18"/>
                      </w:rPr>
                      <w:fldChar w:fldCharType="separate"/>
                    </w:r>
                    <w:r w:rsidR="00E573D1" w:rsidRPr="00213B9A">
                      <w:rPr>
                        <w:rFonts w:cs="Arial"/>
                        <w:noProof/>
                        <w:sz w:val="18"/>
                      </w:rPr>
                      <w:t xml:space="preserve">- </w:t>
                    </w:r>
                    <w:r w:rsidR="00E573D1">
                      <w:rPr>
                        <w:rFonts w:cs="Arial"/>
                        <w:noProof/>
                        <w:sz w:val="18"/>
                      </w:rPr>
                      <w:t>4</w:t>
                    </w:r>
                    <w:r w:rsidR="00E573D1" w:rsidRPr="00213B9A">
                      <w:rPr>
                        <w:rFonts w:cs="Arial"/>
                        <w:noProof/>
                        <w:sz w:val="18"/>
                      </w:rPr>
                      <w:t xml:space="preserve"> -</w:t>
                    </w:r>
                    <w:r w:rsidRPr="00213B9A">
                      <w:rPr>
                        <w:rFonts w:cs="Arial"/>
                        <w:sz w:val="18"/>
                      </w:rPr>
                      <w:fldChar w:fldCharType="end"/>
                    </w:r>
                  </w:p>
                </w:txbxContent>
              </v:textbox>
              <w10:wrap type="square" anchorx="margin"/>
            </v:shape>
          </w:pict>
        </mc:Fallback>
      </mc:AlternateContent>
    </w:r>
    <w:r>
      <w:rPr>
        <w:noProof/>
        <w:lang w:val="es-ES" w:eastAsia="es-ES"/>
      </w:rPr>
      <w:drawing>
        <wp:anchor distT="0" distB="0" distL="114300" distR="114300" simplePos="0" relativeHeight="251652608" behindDoc="0" locked="0" layoutInCell="1" allowOverlap="1" wp14:anchorId="1C7B15A9" wp14:editId="38FAC757">
          <wp:simplePos x="0" y="0"/>
          <wp:positionH relativeFrom="page">
            <wp:posOffset>828040</wp:posOffset>
          </wp:positionH>
          <wp:positionV relativeFrom="page">
            <wp:posOffset>449971</wp:posOffset>
          </wp:positionV>
          <wp:extent cx="2484000" cy="450000"/>
          <wp:effectExtent l="0" t="0" r="0" b="7620"/>
          <wp:wrapNone/>
          <wp:docPr id="18"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36242" w14:textId="77777777" w:rsidR="00657489" w:rsidRPr="00216088" w:rsidRDefault="00657489" w:rsidP="00362B36">
    <w:pPr>
      <w:pStyle w:val="Encabezado"/>
    </w:pPr>
    <w:r>
      <w:rPr>
        <w:noProof/>
        <w:lang w:val="es-ES" w:eastAsia="es-ES"/>
      </w:rPr>
      <mc:AlternateContent>
        <mc:Choice Requires="wps">
          <w:drawing>
            <wp:anchor distT="45720" distB="45720" distL="114300" distR="114300" simplePos="0" relativeHeight="251659776" behindDoc="0" locked="0" layoutInCell="1" allowOverlap="1" wp14:anchorId="3108E729" wp14:editId="3D98EC48">
              <wp:simplePos x="0" y="0"/>
              <wp:positionH relativeFrom="margin">
                <wp:align>left</wp:align>
              </wp:positionH>
              <wp:positionV relativeFrom="paragraph">
                <wp:posOffset>759689</wp:posOffset>
              </wp:positionV>
              <wp:extent cx="6069965" cy="268605"/>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941"/>
                      </a:xfrm>
                      <a:prstGeom prst="rect">
                        <a:avLst/>
                      </a:prstGeom>
                      <a:noFill/>
                      <a:ln w="9525">
                        <a:noFill/>
                        <a:miter lim="800000"/>
                        <a:headEnd/>
                        <a:tailEnd/>
                      </a:ln>
                    </wps:spPr>
                    <wps:txbx>
                      <w:txbxContent>
                        <w:p w14:paraId="58A90027" w14:textId="3C2EB1FA" w:rsidR="00657489" w:rsidRPr="00213B9A" w:rsidRDefault="00657489" w:rsidP="00362B36">
                          <w:pPr>
                            <w:pStyle w:val="Piedepgina"/>
                            <w:tabs>
                              <w:tab w:val="right" w:pos="8280"/>
                            </w:tabs>
                            <w:ind w:right="71"/>
                            <w:jc w:val="center"/>
                            <w:rPr>
                              <w:rFonts w:cs="Arial"/>
                              <w:sz w:val="18"/>
                            </w:rPr>
                          </w:pPr>
                          <w:r w:rsidRPr="00213B9A">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Pr>
                              <w:rFonts w:cs="Arial"/>
                              <w:noProof/>
                              <w:sz w:val="18"/>
                            </w:rPr>
                            <w:instrText>2</w:instrText>
                          </w:r>
                          <w:r w:rsidRPr="00213B9A">
                            <w:rPr>
                              <w:rFonts w:cs="Arial"/>
                              <w:sz w:val="18"/>
                            </w:rPr>
                            <w:fldChar w:fldCharType="end"/>
                          </w:r>
                          <w:r w:rsidRPr="00213B9A">
                            <w:rPr>
                              <w:rFonts w:cs="Arial"/>
                              <w:sz w:val="18"/>
                            </w:rPr>
                            <w:instrText xml:space="preserve"> = 1 "" "-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Pr>
                              <w:rFonts w:cs="Arial"/>
                              <w:noProof/>
                              <w:sz w:val="18"/>
                            </w:rPr>
                            <w:instrText>2</w:instrText>
                          </w:r>
                          <w:r w:rsidRPr="00213B9A">
                            <w:rPr>
                              <w:rFonts w:cs="Arial"/>
                              <w:sz w:val="18"/>
                            </w:rPr>
                            <w:fldChar w:fldCharType="end"/>
                          </w:r>
                          <w:r w:rsidRPr="00213B9A">
                            <w:rPr>
                              <w:rFonts w:cs="Arial"/>
                              <w:sz w:val="18"/>
                            </w:rPr>
                            <w:instrText xml:space="preserve"> -" </w:instrText>
                          </w:r>
                          <w:r w:rsidRPr="00213B9A">
                            <w:rPr>
                              <w:rFonts w:cs="Arial"/>
                              <w:sz w:val="18"/>
                            </w:rPr>
                            <w:fldChar w:fldCharType="separate"/>
                          </w:r>
                          <w:r w:rsidR="00B171D0" w:rsidRPr="00213B9A">
                            <w:rPr>
                              <w:rFonts w:cs="Arial"/>
                              <w:noProof/>
                              <w:sz w:val="18"/>
                            </w:rPr>
                            <w:t xml:space="preserve">- </w:t>
                          </w:r>
                          <w:r w:rsidR="00B171D0">
                            <w:rPr>
                              <w:rFonts w:cs="Arial"/>
                              <w:noProof/>
                              <w:sz w:val="18"/>
                            </w:rPr>
                            <w:t>2</w:t>
                          </w:r>
                          <w:r w:rsidR="00B171D0" w:rsidRPr="00213B9A">
                            <w:rPr>
                              <w:rFonts w:cs="Arial"/>
                              <w:noProof/>
                              <w:sz w:val="18"/>
                            </w:rPr>
                            <w:t xml:space="preserve"> -</w:t>
                          </w:r>
                          <w:r w:rsidRPr="00213B9A">
                            <w:rPr>
                              <w:rFonts w:cs="Arial"/>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8E729" id="_x0000_t202" coordsize="21600,21600" o:spt="202" path="m,l,21600r21600,l21600,xe">
              <v:stroke joinstyle="miter"/>
              <v:path gradientshapeok="t" o:connecttype="rect"/>
            </v:shapetype>
            <v:shape id="_x0000_s1031" type="#_x0000_t202" style="position:absolute;margin-left:0;margin-top:59.8pt;width:477.95pt;height:21.15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" filled="f" stroked="f">
              <v:textbox>
                <w:txbxContent>
                  <w:p w14:paraId="58A90027" w14:textId="3C2EB1FA" w:rsidR="00657489" w:rsidRPr="00213B9A" w:rsidRDefault="00657489" w:rsidP="00362B36">
                    <w:pPr>
                      <w:pStyle w:val="Piedepgina"/>
                      <w:tabs>
                        <w:tab w:val="right" w:pos="8280"/>
                      </w:tabs>
                      <w:ind w:right="71"/>
                      <w:jc w:val="center"/>
                      <w:rPr>
                        <w:rFonts w:cs="Arial"/>
                        <w:sz w:val="18"/>
                      </w:rPr>
                    </w:pPr>
                    <w:r w:rsidRPr="00213B9A">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Pr>
                        <w:rFonts w:cs="Arial"/>
                        <w:noProof/>
                        <w:sz w:val="18"/>
                      </w:rPr>
                      <w:instrText>2</w:instrText>
                    </w:r>
                    <w:r w:rsidRPr="00213B9A">
                      <w:rPr>
                        <w:rFonts w:cs="Arial"/>
                        <w:sz w:val="18"/>
                      </w:rPr>
                      <w:fldChar w:fldCharType="end"/>
                    </w:r>
                    <w:r w:rsidRPr="00213B9A">
                      <w:rPr>
                        <w:rFonts w:cs="Arial"/>
                        <w:sz w:val="18"/>
                      </w:rPr>
                      <w:instrText xml:space="preserve"> = 1 "" "-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Pr>
                        <w:rFonts w:cs="Arial"/>
                        <w:noProof/>
                        <w:sz w:val="18"/>
                      </w:rPr>
                      <w:instrText>2</w:instrText>
                    </w:r>
                    <w:r w:rsidRPr="00213B9A">
                      <w:rPr>
                        <w:rFonts w:cs="Arial"/>
                        <w:sz w:val="18"/>
                      </w:rPr>
                      <w:fldChar w:fldCharType="end"/>
                    </w:r>
                    <w:r w:rsidRPr="00213B9A">
                      <w:rPr>
                        <w:rFonts w:cs="Arial"/>
                        <w:sz w:val="18"/>
                      </w:rPr>
                      <w:instrText xml:space="preserve"> -" </w:instrText>
                    </w:r>
                    <w:r w:rsidRPr="00213B9A">
                      <w:rPr>
                        <w:rFonts w:cs="Arial"/>
                        <w:sz w:val="18"/>
                      </w:rPr>
                      <w:fldChar w:fldCharType="separate"/>
                    </w:r>
                    <w:r w:rsidR="00B171D0" w:rsidRPr="00213B9A">
                      <w:rPr>
                        <w:rFonts w:cs="Arial"/>
                        <w:noProof/>
                        <w:sz w:val="18"/>
                      </w:rPr>
                      <w:t xml:space="preserve">- </w:t>
                    </w:r>
                    <w:r w:rsidR="00B171D0">
                      <w:rPr>
                        <w:rFonts w:cs="Arial"/>
                        <w:noProof/>
                        <w:sz w:val="18"/>
                      </w:rPr>
                      <w:t>2</w:t>
                    </w:r>
                    <w:r w:rsidR="00B171D0" w:rsidRPr="00213B9A">
                      <w:rPr>
                        <w:rFonts w:cs="Arial"/>
                        <w:noProof/>
                        <w:sz w:val="18"/>
                      </w:rPr>
                      <w:t xml:space="preserve"> -</w:t>
                    </w:r>
                    <w:r w:rsidRPr="00213B9A">
                      <w:rPr>
                        <w:rFonts w:cs="Arial"/>
                        <w:sz w:val="18"/>
                      </w:rPr>
                      <w:fldChar w:fldCharType="end"/>
                    </w:r>
                  </w:p>
                </w:txbxContent>
              </v:textbox>
              <w10:wrap type="square" anchorx="margin"/>
            </v:shape>
          </w:pict>
        </mc:Fallback>
      </mc:AlternateContent>
    </w:r>
    <w:r>
      <w:rPr>
        <w:noProof/>
        <w:lang w:val="es-ES" w:eastAsia="es-ES"/>
      </w:rPr>
      <w:drawing>
        <wp:anchor distT="0" distB="0" distL="114300" distR="114300" simplePos="0" relativeHeight="251658752" behindDoc="0" locked="0" layoutInCell="1" allowOverlap="1" wp14:anchorId="2EAD5E93" wp14:editId="4C11EDC4">
          <wp:simplePos x="0" y="0"/>
          <wp:positionH relativeFrom="page">
            <wp:posOffset>828040</wp:posOffset>
          </wp:positionH>
          <wp:positionV relativeFrom="page">
            <wp:posOffset>449971</wp:posOffset>
          </wp:positionV>
          <wp:extent cx="2484000" cy="450000"/>
          <wp:effectExtent l="0" t="0" r="0" b="0"/>
          <wp:wrapNone/>
          <wp:docPr id="20"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CD63F5" w14:textId="77777777" w:rsidR="00657489" w:rsidRDefault="006574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71662"/>
    <w:multiLevelType w:val="hybridMultilevel"/>
    <w:tmpl w:val="A6E88B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4C6DEA"/>
    <w:multiLevelType w:val="hybridMultilevel"/>
    <w:tmpl w:val="8D6A801E"/>
    <w:lvl w:ilvl="0" w:tplc="B8B0A59A">
      <w:start w:val="1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DB79AB"/>
    <w:multiLevelType w:val="hybridMultilevel"/>
    <w:tmpl w:val="D6E6E4F2"/>
    <w:lvl w:ilvl="0" w:tplc="58309544">
      <w:start w:val="1"/>
      <w:numFmt w:val="bullet"/>
      <w:pStyle w:val="VorlaufBullet"/>
      <w:lvlText w:val=""/>
      <w:lvlJc w:val="left"/>
      <w:pPr>
        <w:ind w:left="1174" w:hanging="360"/>
      </w:pPr>
      <w:rPr>
        <w:rFonts w:ascii="Symbol" w:hAnsi="Symbol" w:hint="default"/>
      </w:rPr>
    </w:lvl>
    <w:lvl w:ilvl="1" w:tplc="FB4AFFF0">
      <w:start w:val="1"/>
      <w:numFmt w:val="bullet"/>
      <w:lvlText w:val="o"/>
      <w:lvlJc w:val="left"/>
      <w:pPr>
        <w:ind w:left="1894" w:hanging="360"/>
      </w:pPr>
      <w:rPr>
        <w:rFonts w:ascii="Courier New" w:hAnsi="Courier New" w:cs="Courier New" w:hint="default"/>
      </w:rPr>
    </w:lvl>
    <w:lvl w:ilvl="2" w:tplc="41F4B9B4" w:tentative="1">
      <w:start w:val="1"/>
      <w:numFmt w:val="bullet"/>
      <w:lvlText w:val=""/>
      <w:lvlJc w:val="left"/>
      <w:pPr>
        <w:ind w:left="2614" w:hanging="360"/>
      </w:pPr>
      <w:rPr>
        <w:rFonts w:ascii="Wingdings" w:hAnsi="Wingdings" w:hint="default"/>
      </w:rPr>
    </w:lvl>
    <w:lvl w:ilvl="3" w:tplc="BE844DCC" w:tentative="1">
      <w:start w:val="1"/>
      <w:numFmt w:val="bullet"/>
      <w:lvlText w:val=""/>
      <w:lvlJc w:val="left"/>
      <w:pPr>
        <w:ind w:left="3334" w:hanging="360"/>
      </w:pPr>
      <w:rPr>
        <w:rFonts w:ascii="Symbol" w:hAnsi="Symbol" w:hint="default"/>
      </w:rPr>
    </w:lvl>
    <w:lvl w:ilvl="4" w:tplc="E2929FCE" w:tentative="1">
      <w:start w:val="1"/>
      <w:numFmt w:val="bullet"/>
      <w:lvlText w:val="o"/>
      <w:lvlJc w:val="left"/>
      <w:pPr>
        <w:ind w:left="4054" w:hanging="360"/>
      </w:pPr>
      <w:rPr>
        <w:rFonts w:ascii="Courier New" w:hAnsi="Courier New" w:cs="Courier New" w:hint="default"/>
      </w:rPr>
    </w:lvl>
    <w:lvl w:ilvl="5" w:tplc="2488B846" w:tentative="1">
      <w:start w:val="1"/>
      <w:numFmt w:val="bullet"/>
      <w:lvlText w:val=""/>
      <w:lvlJc w:val="left"/>
      <w:pPr>
        <w:ind w:left="4774" w:hanging="360"/>
      </w:pPr>
      <w:rPr>
        <w:rFonts w:ascii="Wingdings" w:hAnsi="Wingdings" w:hint="default"/>
      </w:rPr>
    </w:lvl>
    <w:lvl w:ilvl="6" w:tplc="E5186ECE" w:tentative="1">
      <w:start w:val="1"/>
      <w:numFmt w:val="bullet"/>
      <w:lvlText w:val=""/>
      <w:lvlJc w:val="left"/>
      <w:pPr>
        <w:ind w:left="5494" w:hanging="360"/>
      </w:pPr>
      <w:rPr>
        <w:rFonts w:ascii="Symbol" w:hAnsi="Symbol" w:hint="default"/>
      </w:rPr>
    </w:lvl>
    <w:lvl w:ilvl="7" w:tplc="3594F494" w:tentative="1">
      <w:start w:val="1"/>
      <w:numFmt w:val="bullet"/>
      <w:lvlText w:val="o"/>
      <w:lvlJc w:val="left"/>
      <w:pPr>
        <w:ind w:left="6214" w:hanging="360"/>
      </w:pPr>
      <w:rPr>
        <w:rFonts w:ascii="Courier New" w:hAnsi="Courier New" w:cs="Courier New" w:hint="default"/>
      </w:rPr>
    </w:lvl>
    <w:lvl w:ilvl="8" w:tplc="6E74BC42" w:tentative="1">
      <w:start w:val="1"/>
      <w:numFmt w:val="bullet"/>
      <w:lvlText w:val=""/>
      <w:lvlJc w:val="left"/>
      <w:pPr>
        <w:ind w:left="6934" w:hanging="360"/>
      </w:pPr>
      <w:rPr>
        <w:rFonts w:ascii="Wingdings" w:hAnsi="Wingdings" w:hint="default"/>
      </w:rPr>
    </w:lvl>
  </w:abstractNum>
  <w:abstractNum w:abstractNumId="3" w15:restartNumberingAfterBreak="0">
    <w:nsid w:val="44A11A6A"/>
    <w:multiLevelType w:val="hybridMultilevel"/>
    <w:tmpl w:val="153857EC"/>
    <w:lvl w:ilvl="0" w:tplc="851CE4DC">
      <w:start w:val="1"/>
      <w:numFmt w:val="bullet"/>
      <w:pStyle w:val="02-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5745193"/>
    <w:multiLevelType w:val="hybridMultilevel"/>
    <w:tmpl w:val="FB06B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E017835"/>
    <w:multiLevelType w:val="hybridMultilevel"/>
    <w:tmpl w:val="CF5C7F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088"/>
    <w:rsid w:val="00001B28"/>
    <w:rsid w:val="00013447"/>
    <w:rsid w:val="00050783"/>
    <w:rsid w:val="00057A7E"/>
    <w:rsid w:val="000C5C93"/>
    <w:rsid w:val="000E6A48"/>
    <w:rsid w:val="00120CC6"/>
    <w:rsid w:val="00137C19"/>
    <w:rsid w:val="001455AE"/>
    <w:rsid w:val="00152028"/>
    <w:rsid w:val="00152D40"/>
    <w:rsid w:val="00181364"/>
    <w:rsid w:val="001818B6"/>
    <w:rsid w:val="001F49A5"/>
    <w:rsid w:val="00216088"/>
    <w:rsid w:val="0024632B"/>
    <w:rsid w:val="0025133B"/>
    <w:rsid w:val="00256949"/>
    <w:rsid w:val="0026496C"/>
    <w:rsid w:val="00264C5A"/>
    <w:rsid w:val="00271E0D"/>
    <w:rsid w:val="002C73BF"/>
    <w:rsid w:val="002D2C63"/>
    <w:rsid w:val="002E51A1"/>
    <w:rsid w:val="002F2580"/>
    <w:rsid w:val="002F56A9"/>
    <w:rsid w:val="00300A53"/>
    <w:rsid w:val="00362B36"/>
    <w:rsid w:val="00373D8C"/>
    <w:rsid w:val="0039010E"/>
    <w:rsid w:val="003927B9"/>
    <w:rsid w:val="003D50E8"/>
    <w:rsid w:val="003D619A"/>
    <w:rsid w:val="00424E23"/>
    <w:rsid w:val="00427819"/>
    <w:rsid w:val="0044335B"/>
    <w:rsid w:val="00445768"/>
    <w:rsid w:val="00475B60"/>
    <w:rsid w:val="00476A13"/>
    <w:rsid w:val="00487A53"/>
    <w:rsid w:val="004A1413"/>
    <w:rsid w:val="004D40E2"/>
    <w:rsid w:val="004F4BC5"/>
    <w:rsid w:val="0050468E"/>
    <w:rsid w:val="00557A62"/>
    <w:rsid w:val="005622A5"/>
    <w:rsid w:val="005A50CB"/>
    <w:rsid w:val="005C3B23"/>
    <w:rsid w:val="005D1CFE"/>
    <w:rsid w:val="005E75E8"/>
    <w:rsid w:val="005F70E4"/>
    <w:rsid w:val="005F790B"/>
    <w:rsid w:val="0060547E"/>
    <w:rsid w:val="00611311"/>
    <w:rsid w:val="00612623"/>
    <w:rsid w:val="00636E27"/>
    <w:rsid w:val="0064183E"/>
    <w:rsid w:val="00641A7B"/>
    <w:rsid w:val="00652F04"/>
    <w:rsid w:val="00657489"/>
    <w:rsid w:val="0067430B"/>
    <w:rsid w:val="00676BFD"/>
    <w:rsid w:val="0069769F"/>
    <w:rsid w:val="00714A2A"/>
    <w:rsid w:val="00736AED"/>
    <w:rsid w:val="0075377E"/>
    <w:rsid w:val="007730C5"/>
    <w:rsid w:val="00792E8B"/>
    <w:rsid w:val="00794860"/>
    <w:rsid w:val="007A5B06"/>
    <w:rsid w:val="007B2D58"/>
    <w:rsid w:val="007B3978"/>
    <w:rsid w:val="007B6DDB"/>
    <w:rsid w:val="007E2CBB"/>
    <w:rsid w:val="007F0066"/>
    <w:rsid w:val="0081723B"/>
    <w:rsid w:val="0082124D"/>
    <w:rsid w:val="0085331E"/>
    <w:rsid w:val="00862FAB"/>
    <w:rsid w:val="008954E6"/>
    <w:rsid w:val="008959FE"/>
    <w:rsid w:val="00897309"/>
    <w:rsid w:val="008B7669"/>
    <w:rsid w:val="008C07EF"/>
    <w:rsid w:val="008F663D"/>
    <w:rsid w:val="009211BC"/>
    <w:rsid w:val="00927BBC"/>
    <w:rsid w:val="00944C6E"/>
    <w:rsid w:val="00955D35"/>
    <w:rsid w:val="009702ED"/>
    <w:rsid w:val="00977AB0"/>
    <w:rsid w:val="00982893"/>
    <w:rsid w:val="00997EAB"/>
    <w:rsid w:val="009A0EA9"/>
    <w:rsid w:val="009C0A81"/>
    <w:rsid w:val="009E49A9"/>
    <w:rsid w:val="00A27CDF"/>
    <w:rsid w:val="00A9209C"/>
    <w:rsid w:val="00A94634"/>
    <w:rsid w:val="00AD40C7"/>
    <w:rsid w:val="00AD5EFF"/>
    <w:rsid w:val="00AE2D75"/>
    <w:rsid w:val="00AF6072"/>
    <w:rsid w:val="00B13AA6"/>
    <w:rsid w:val="00B171D0"/>
    <w:rsid w:val="00B2493A"/>
    <w:rsid w:val="00B40C00"/>
    <w:rsid w:val="00B46FE6"/>
    <w:rsid w:val="00B50EA2"/>
    <w:rsid w:val="00B56A70"/>
    <w:rsid w:val="00B728C3"/>
    <w:rsid w:val="00BE26CA"/>
    <w:rsid w:val="00BE4953"/>
    <w:rsid w:val="00C05EAB"/>
    <w:rsid w:val="00C20542"/>
    <w:rsid w:val="00C2576E"/>
    <w:rsid w:val="00C27518"/>
    <w:rsid w:val="00C4525D"/>
    <w:rsid w:val="00C564BA"/>
    <w:rsid w:val="00C65A2F"/>
    <w:rsid w:val="00C753A1"/>
    <w:rsid w:val="00C94429"/>
    <w:rsid w:val="00CA4D12"/>
    <w:rsid w:val="00CB6632"/>
    <w:rsid w:val="00D1302A"/>
    <w:rsid w:val="00D22611"/>
    <w:rsid w:val="00D23504"/>
    <w:rsid w:val="00D352E7"/>
    <w:rsid w:val="00D60D97"/>
    <w:rsid w:val="00DC4138"/>
    <w:rsid w:val="00DD00AF"/>
    <w:rsid w:val="00DE6D9C"/>
    <w:rsid w:val="00DF6E93"/>
    <w:rsid w:val="00E2742A"/>
    <w:rsid w:val="00E4592E"/>
    <w:rsid w:val="00E573D1"/>
    <w:rsid w:val="00E60694"/>
    <w:rsid w:val="00E8012D"/>
    <w:rsid w:val="00E9241D"/>
    <w:rsid w:val="00ED7250"/>
    <w:rsid w:val="00EE1A39"/>
    <w:rsid w:val="00F050E8"/>
    <w:rsid w:val="00F513A0"/>
    <w:rsid w:val="00F6701E"/>
    <w:rsid w:val="00F9338A"/>
    <w:rsid w:val="00FA3B62"/>
    <w:rsid w:val="00FB26BF"/>
    <w:rsid w:val="00FB5AA9"/>
    <w:rsid w:val="00FC2D36"/>
    <w:rsid w:val="00FC5A06"/>
    <w:rsid w:val="00FE017A"/>
    <w:rsid w:val="00FE5E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9CAA47D"/>
  <w15:docId w15:val="{D3EE1200-E049-49FC-B38B-64C8D08EF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066"/>
    <w:pPr>
      <w:keepLines/>
      <w:spacing w:after="220" w:line="360" w:lineRule="auto"/>
    </w:pPr>
    <w:rPr>
      <w:rFonts w:ascii="Arial" w:hAnsi="Arial"/>
      <w:lang w:val="en-US"/>
    </w:rPr>
  </w:style>
  <w:style w:type="paragraph" w:styleId="Ttulo1">
    <w:name w:val="heading 1"/>
    <w:basedOn w:val="Normal"/>
    <w:next w:val="Normal"/>
    <w:link w:val="Ttulo1Car"/>
    <w:uiPriority w:val="9"/>
    <w:rsid w:val="002E51A1"/>
    <w:pPr>
      <w:keepNext/>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elC">
    <w:name w:val="TitelC"/>
    <w:basedOn w:val="Encabezado"/>
    <w:rsid w:val="00216088"/>
    <w:pPr>
      <w:jc w:val="right"/>
    </w:pPr>
    <w:rPr>
      <w:rFonts w:eastAsia="Calibri" w:cs="Times New Roman"/>
      <w:sz w:val="36"/>
      <w:szCs w:val="24"/>
      <w:lang w:eastAsia="de-DE"/>
    </w:rPr>
  </w:style>
  <w:style w:type="paragraph" w:styleId="Encabezado">
    <w:name w:val="header"/>
    <w:basedOn w:val="Normal"/>
    <w:link w:val="EncabezadoCar"/>
    <w:uiPriority w:val="99"/>
    <w:unhideWhenUsed/>
    <w:rsid w:val="00216088"/>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216088"/>
  </w:style>
  <w:style w:type="paragraph" w:styleId="Piedepgina">
    <w:name w:val="footer"/>
    <w:basedOn w:val="Normal"/>
    <w:link w:val="PiedepginaCar"/>
    <w:uiPriority w:val="99"/>
    <w:unhideWhenUsed/>
    <w:rsid w:val="00216088"/>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216088"/>
  </w:style>
  <w:style w:type="paragraph" w:styleId="Prrafodelista">
    <w:name w:val="List Paragraph"/>
    <w:basedOn w:val="Normal"/>
    <w:uiPriority w:val="34"/>
    <w:rsid w:val="00AE2D75"/>
    <w:pPr>
      <w:ind w:left="720"/>
      <w:contextualSpacing/>
    </w:pPr>
    <w:rPr>
      <w:rFonts w:eastAsia="Calibri" w:cs="Times New Roman"/>
      <w:szCs w:val="24"/>
      <w:lang w:eastAsia="de-DE"/>
    </w:rPr>
  </w:style>
  <w:style w:type="paragraph" w:customStyle="1" w:styleId="Boilerplate">
    <w:name w:val="Boilerplate"/>
    <w:basedOn w:val="Normal"/>
    <w:qFormat/>
    <w:rsid w:val="00AE2D75"/>
    <w:pPr>
      <w:spacing w:before="440" w:line="240" w:lineRule="auto"/>
    </w:pPr>
    <w:rPr>
      <w:rFonts w:eastAsia="Calibri" w:cs="Times New Roman"/>
      <w:sz w:val="20"/>
      <w:szCs w:val="24"/>
      <w:lang w:eastAsia="de-DE"/>
    </w:rPr>
  </w:style>
  <w:style w:type="paragraph" w:customStyle="1" w:styleId="LinksJournalist">
    <w:name w:val="Links_Journalist"/>
    <w:basedOn w:val="Normal"/>
    <w:next w:val="Normal"/>
    <w:qFormat/>
    <w:rsid w:val="00AE2D75"/>
    <w:pPr>
      <w:spacing w:after="0" w:line="240" w:lineRule="auto"/>
    </w:pPr>
    <w:rPr>
      <w:rFonts w:eastAsia="Calibri" w:cs="Times New Roman"/>
      <w:b/>
      <w:szCs w:val="24"/>
      <w:lang w:eastAsia="de-DE"/>
    </w:rPr>
  </w:style>
  <w:style w:type="paragraph" w:styleId="Textodeglobo">
    <w:name w:val="Balloon Text"/>
    <w:basedOn w:val="Normal"/>
    <w:link w:val="TextodegloboCar"/>
    <w:uiPriority w:val="99"/>
    <w:semiHidden/>
    <w:unhideWhenUsed/>
    <w:rsid w:val="004F4B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4BC5"/>
    <w:rPr>
      <w:rFonts w:ascii="Segoe UI" w:hAnsi="Segoe UI" w:cs="Segoe UI"/>
      <w:sz w:val="18"/>
      <w:szCs w:val="18"/>
    </w:rPr>
  </w:style>
  <w:style w:type="paragraph" w:customStyle="1" w:styleId="PressText">
    <w:name w:val="PressText"/>
    <w:basedOn w:val="Normal"/>
    <w:next w:val="Normal"/>
    <w:qFormat/>
    <w:rsid w:val="00A27CDF"/>
    <w:pPr>
      <w:spacing w:line="240" w:lineRule="auto"/>
    </w:pPr>
    <w:rPr>
      <w:rFonts w:eastAsia="Calibri" w:cs="Times New Roman"/>
      <w:sz w:val="20"/>
      <w:szCs w:val="24"/>
      <w:lang w:eastAsia="de-DE"/>
    </w:rPr>
  </w:style>
  <w:style w:type="paragraph" w:customStyle="1" w:styleId="Fuss">
    <w:name w:val="Fuss"/>
    <w:basedOn w:val="Piedepgina"/>
    <w:qFormat/>
    <w:rsid w:val="009A0EA9"/>
    <w:pPr>
      <w:tabs>
        <w:tab w:val="clear" w:pos="9072"/>
        <w:tab w:val="right" w:pos="9639"/>
      </w:tabs>
      <w:spacing w:line="220" w:lineRule="exact"/>
    </w:pPr>
    <w:rPr>
      <w:rFonts w:eastAsia="Calibri" w:cs="Times New Roman"/>
      <w:bCs/>
      <w:sz w:val="18"/>
      <w:szCs w:val="24"/>
      <w:lang w:eastAsia="de-DE"/>
    </w:rPr>
  </w:style>
  <w:style w:type="paragraph" w:customStyle="1" w:styleId="Zweispaltig">
    <w:name w:val="Zweispaltig"/>
    <w:basedOn w:val="LinksJournalist"/>
    <w:uiPriority w:val="99"/>
    <w:qFormat/>
    <w:rsid w:val="00B2493A"/>
    <w:rPr>
      <w:b w:val="0"/>
      <w:lang w:eastAsia="en-US" w:bidi="en-US"/>
    </w:rPr>
  </w:style>
  <w:style w:type="character" w:styleId="Refdecomentario">
    <w:name w:val="annotation reference"/>
    <w:basedOn w:val="Fuentedeprrafopredeter"/>
    <w:uiPriority w:val="99"/>
    <w:semiHidden/>
    <w:unhideWhenUsed/>
    <w:rsid w:val="00487A53"/>
    <w:rPr>
      <w:sz w:val="16"/>
      <w:szCs w:val="16"/>
    </w:rPr>
  </w:style>
  <w:style w:type="paragraph" w:styleId="Textocomentario">
    <w:name w:val="annotation text"/>
    <w:basedOn w:val="Normal"/>
    <w:link w:val="TextocomentarioCar"/>
    <w:uiPriority w:val="99"/>
    <w:semiHidden/>
    <w:unhideWhenUsed/>
    <w:rsid w:val="00487A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87A53"/>
    <w:rPr>
      <w:rFonts w:ascii="Arial" w:hAnsi="Arial"/>
      <w:sz w:val="20"/>
      <w:szCs w:val="20"/>
      <w:lang w:val="en-US"/>
    </w:rPr>
  </w:style>
  <w:style w:type="paragraph" w:styleId="Asuntodelcomentario">
    <w:name w:val="annotation subject"/>
    <w:basedOn w:val="Textocomentario"/>
    <w:next w:val="Textocomentario"/>
    <w:link w:val="AsuntodelcomentarioCar"/>
    <w:uiPriority w:val="99"/>
    <w:semiHidden/>
    <w:unhideWhenUsed/>
    <w:rsid w:val="00487A53"/>
    <w:rPr>
      <w:b/>
      <w:bCs/>
    </w:rPr>
  </w:style>
  <w:style w:type="character" w:customStyle="1" w:styleId="AsuntodelcomentarioCar">
    <w:name w:val="Asunto del comentario Car"/>
    <w:basedOn w:val="TextocomentarioCar"/>
    <w:link w:val="Asuntodelcomentario"/>
    <w:uiPriority w:val="99"/>
    <w:semiHidden/>
    <w:rsid w:val="00487A53"/>
    <w:rPr>
      <w:rFonts w:ascii="Arial" w:hAnsi="Arial"/>
      <w:b/>
      <w:bCs/>
      <w:sz w:val="20"/>
      <w:szCs w:val="20"/>
      <w:lang w:val="en-US"/>
    </w:rPr>
  </w:style>
  <w:style w:type="paragraph" w:styleId="NormalWeb">
    <w:name w:val="Normal (Web)"/>
    <w:basedOn w:val="Normal"/>
    <w:uiPriority w:val="99"/>
    <w:semiHidden/>
    <w:unhideWhenUsed/>
    <w:rsid w:val="0081723B"/>
    <w:pPr>
      <w:keepLines w:val="0"/>
      <w:spacing w:before="100" w:beforeAutospacing="1" w:after="100" w:afterAutospacing="1" w:line="240" w:lineRule="auto"/>
    </w:pPr>
    <w:rPr>
      <w:rFonts w:ascii="Times New Roman" w:eastAsiaTheme="minorEastAsia" w:hAnsi="Times New Roman" w:cs="Times New Roman"/>
      <w:sz w:val="24"/>
      <w:szCs w:val="24"/>
      <w:lang w:val="de-DE" w:eastAsia="de-DE"/>
    </w:rPr>
  </w:style>
  <w:style w:type="table" w:styleId="Tablaconcuadrcula">
    <w:name w:val="Table Grid"/>
    <w:basedOn w:val="Tablanormal"/>
    <w:uiPriority w:val="39"/>
    <w:rsid w:val="002E51A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FrameContents">
    <w:name w:val="10-Frame Contents"/>
    <w:basedOn w:val="Normal"/>
    <w:qFormat/>
    <w:rsid w:val="002E51A1"/>
    <w:pPr>
      <w:spacing w:after="0" w:line="240" w:lineRule="auto"/>
    </w:pPr>
    <w:rPr>
      <w:rFonts w:cs="Times New Roman"/>
      <w:sz w:val="18"/>
      <w:szCs w:val="24"/>
      <w:lang w:val="de-DE" w:eastAsia="de-DE"/>
    </w:rPr>
  </w:style>
  <w:style w:type="paragraph" w:customStyle="1" w:styleId="05-Boilerplate">
    <w:name w:val="05-Boilerplate"/>
    <w:basedOn w:val="Normal"/>
    <w:qFormat/>
    <w:rsid w:val="002E51A1"/>
    <w:pPr>
      <w:spacing w:before="220" w:line="240" w:lineRule="auto"/>
    </w:pPr>
    <w:rPr>
      <w:rFonts w:eastAsia="Calibri" w:cs="Times New Roman"/>
      <w:sz w:val="20"/>
      <w:szCs w:val="24"/>
      <w:lang w:val="de-DE" w:eastAsia="de-DE"/>
    </w:rPr>
  </w:style>
  <w:style w:type="paragraph" w:customStyle="1" w:styleId="09-Footer">
    <w:name w:val="09-Footer"/>
    <w:basedOn w:val="Piedepgina"/>
    <w:qFormat/>
    <w:rsid w:val="002E51A1"/>
    <w:pPr>
      <w:tabs>
        <w:tab w:val="clear" w:pos="9072"/>
        <w:tab w:val="right" w:pos="9639"/>
      </w:tabs>
      <w:spacing w:line="220" w:lineRule="exact"/>
    </w:pPr>
    <w:rPr>
      <w:rFonts w:eastAsia="Calibri" w:cs="Times New Roman"/>
      <w:bCs/>
      <w:sz w:val="18"/>
      <w:szCs w:val="24"/>
      <w:lang w:val="de-DE" w:eastAsia="de-DE"/>
    </w:rPr>
  </w:style>
  <w:style w:type="paragraph" w:customStyle="1" w:styleId="08-SubheadContact">
    <w:name w:val="08-Subhead Contact"/>
    <w:basedOn w:val="Normal"/>
    <w:next w:val="Normal"/>
    <w:qFormat/>
    <w:rsid w:val="002E51A1"/>
    <w:pPr>
      <w:spacing w:before="480" w:after="0" w:line="240" w:lineRule="auto"/>
      <w:contextualSpacing/>
    </w:pPr>
    <w:rPr>
      <w:rFonts w:eastAsia="Calibri" w:cs="Times New Roman"/>
      <w:b/>
      <w:szCs w:val="24"/>
      <w:lang w:val="de-DE" w:eastAsia="de-DE"/>
    </w:rPr>
  </w:style>
  <w:style w:type="paragraph" w:customStyle="1" w:styleId="03-Text">
    <w:name w:val="03-Text"/>
    <w:basedOn w:val="Normal"/>
    <w:next w:val="Normal"/>
    <w:qFormat/>
    <w:rsid w:val="002E51A1"/>
    <w:rPr>
      <w:rFonts w:eastAsia="Calibri" w:cs="Times New Roman"/>
      <w:szCs w:val="24"/>
      <w:lang w:val="de-DE" w:eastAsia="de-DE"/>
    </w:rPr>
  </w:style>
  <w:style w:type="paragraph" w:customStyle="1" w:styleId="12-Title">
    <w:name w:val="12-Title"/>
    <w:basedOn w:val="Encabezado"/>
    <w:qFormat/>
    <w:rsid w:val="002E51A1"/>
    <w:pPr>
      <w:jc w:val="right"/>
    </w:pPr>
    <w:rPr>
      <w:rFonts w:eastAsia="Calibri" w:cs="Times New Roman"/>
      <w:sz w:val="36"/>
      <w:szCs w:val="24"/>
      <w:lang w:val="de-DE" w:eastAsia="de-DE"/>
    </w:rPr>
  </w:style>
  <w:style w:type="paragraph" w:customStyle="1" w:styleId="01-Headline">
    <w:name w:val="01-Headline"/>
    <w:basedOn w:val="Ttulo1"/>
    <w:qFormat/>
    <w:rsid w:val="002E51A1"/>
    <w:pPr>
      <w:spacing w:before="0" w:after="180" w:line="240" w:lineRule="auto"/>
    </w:pPr>
    <w:rPr>
      <w:rFonts w:ascii="Arial" w:eastAsia="Calibri" w:hAnsi="Arial" w:cs="Times New Roman"/>
      <w:b/>
      <w:bCs/>
      <w:noProof/>
      <w:color w:val="auto"/>
      <w:kern w:val="32"/>
      <w:sz w:val="36"/>
      <w:szCs w:val="24"/>
      <w:lang w:val="de-DE" w:eastAsia="de-DE" w:bidi="en-US"/>
    </w:rPr>
  </w:style>
  <w:style w:type="paragraph" w:customStyle="1" w:styleId="02-Bullet">
    <w:name w:val="02-Bullet"/>
    <w:basedOn w:val="03-Text"/>
    <w:qFormat/>
    <w:rsid w:val="002E51A1"/>
    <w:pPr>
      <w:numPr>
        <w:numId w:val="2"/>
      </w:numPr>
      <w:spacing w:after="120" w:line="240" w:lineRule="auto"/>
      <w:ind w:left="340" w:hanging="340"/>
      <w:contextualSpacing/>
    </w:pPr>
    <w:rPr>
      <w:b/>
    </w:rPr>
  </w:style>
  <w:style w:type="paragraph" w:customStyle="1" w:styleId="04-Subhead">
    <w:name w:val="04-Subhead"/>
    <w:basedOn w:val="03-Text"/>
    <w:next w:val="03-Text"/>
    <w:qFormat/>
    <w:rsid w:val="002E51A1"/>
    <w:pPr>
      <w:keepNext/>
      <w:spacing w:before="220" w:after="0"/>
      <w:contextualSpacing/>
    </w:pPr>
    <w:rPr>
      <w:b/>
    </w:rPr>
  </w:style>
  <w:style w:type="paragraph" w:customStyle="1" w:styleId="06-Contact">
    <w:name w:val="06-Contact"/>
    <w:basedOn w:val="03-Text"/>
    <w:qFormat/>
    <w:rsid w:val="002E51A1"/>
    <w:pPr>
      <w:tabs>
        <w:tab w:val="left" w:pos="3402"/>
      </w:tabs>
      <w:spacing w:after="0" w:line="240" w:lineRule="auto"/>
      <w:contextualSpacing/>
    </w:pPr>
  </w:style>
  <w:style w:type="paragraph" w:customStyle="1" w:styleId="11-Contact-Line">
    <w:name w:val="11-Contact-Line"/>
    <w:basedOn w:val="08-SubheadContact"/>
    <w:rsid w:val="002E51A1"/>
    <w:pPr>
      <w:spacing w:before="0"/>
    </w:pPr>
  </w:style>
  <w:style w:type="paragraph" w:customStyle="1" w:styleId="07-Images">
    <w:name w:val="07-Images"/>
    <w:basedOn w:val="03-Text"/>
    <w:qFormat/>
    <w:rsid w:val="002E51A1"/>
    <w:pPr>
      <w:spacing w:after="120" w:line="240" w:lineRule="auto"/>
    </w:pPr>
  </w:style>
  <w:style w:type="paragraph" w:customStyle="1" w:styleId="00-EventOptional">
    <w:name w:val="00-Event Optional"/>
    <w:basedOn w:val="01-Headline"/>
    <w:qFormat/>
    <w:rsid w:val="002E51A1"/>
    <w:pPr>
      <w:spacing w:after="0"/>
    </w:pPr>
    <w:rPr>
      <w:sz w:val="22"/>
      <w:lang w:val="en-US"/>
    </w:rPr>
  </w:style>
  <w:style w:type="character" w:customStyle="1" w:styleId="Ttulo1Car">
    <w:name w:val="Título 1 Car"/>
    <w:basedOn w:val="Fuentedeprrafopredeter"/>
    <w:link w:val="Ttulo1"/>
    <w:rsid w:val="002E51A1"/>
    <w:rPr>
      <w:rFonts w:asciiTheme="majorHAnsi" w:eastAsiaTheme="majorEastAsia" w:hAnsiTheme="majorHAnsi" w:cstheme="majorBidi"/>
      <w:color w:val="2E74B5" w:themeColor="accent1" w:themeShade="BF"/>
      <w:sz w:val="32"/>
      <w:szCs w:val="32"/>
      <w:lang w:val="en-US"/>
    </w:rPr>
  </w:style>
  <w:style w:type="paragraph" w:customStyle="1" w:styleId="VorlaufBullet">
    <w:name w:val="Vorlauf Bullet"/>
    <w:basedOn w:val="Normal"/>
    <w:qFormat/>
    <w:rsid w:val="00FE5E49"/>
    <w:pPr>
      <w:numPr>
        <w:numId w:val="3"/>
      </w:numPr>
      <w:tabs>
        <w:tab w:val="left" w:pos="227"/>
      </w:tabs>
      <w:spacing w:after="440" w:line="240" w:lineRule="auto"/>
      <w:ind w:left="227" w:hanging="227"/>
      <w:contextualSpacing/>
    </w:pPr>
    <w:rPr>
      <w:rFonts w:eastAsia="Calibri" w:cs="Times New Roman"/>
      <w:b/>
      <w:szCs w:val="24"/>
      <w:lang w:val="de-DE" w:eastAsia="de-DE"/>
    </w:rPr>
  </w:style>
  <w:style w:type="character" w:styleId="nfasis">
    <w:name w:val="Emphasis"/>
    <w:basedOn w:val="Fuentedeprrafopredeter"/>
    <w:qFormat/>
    <w:rsid w:val="00FE5E49"/>
    <w:rPr>
      <w:i/>
      <w:iCs/>
    </w:rPr>
  </w:style>
  <w:style w:type="paragraph" w:styleId="Revisin">
    <w:name w:val="Revision"/>
    <w:hidden/>
    <w:uiPriority w:val="99"/>
    <w:semiHidden/>
    <w:rsid w:val="00997EAB"/>
    <w:pPr>
      <w:spacing w:after="0" w:line="240" w:lineRule="auto"/>
    </w:pPr>
    <w:rPr>
      <w:rFonts w:ascii="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36761">
      <w:bodyDiv w:val="1"/>
      <w:marLeft w:val="0"/>
      <w:marRight w:val="0"/>
      <w:marTop w:val="0"/>
      <w:marBottom w:val="0"/>
      <w:divBdr>
        <w:top w:val="none" w:sz="0" w:space="0" w:color="auto"/>
        <w:left w:val="none" w:sz="0" w:space="0" w:color="auto"/>
        <w:bottom w:val="none" w:sz="0" w:space="0" w:color="auto"/>
        <w:right w:val="none" w:sz="0" w:space="0" w:color="auto"/>
      </w:divBdr>
    </w:div>
    <w:div w:id="84155840">
      <w:bodyDiv w:val="1"/>
      <w:marLeft w:val="0"/>
      <w:marRight w:val="0"/>
      <w:marTop w:val="0"/>
      <w:marBottom w:val="0"/>
      <w:divBdr>
        <w:top w:val="none" w:sz="0" w:space="0" w:color="auto"/>
        <w:left w:val="none" w:sz="0" w:space="0" w:color="auto"/>
        <w:bottom w:val="none" w:sz="0" w:space="0" w:color="auto"/>
        <w:right w:val="none" w:sz="0" w:space="0" w:color="auto"/>
      </w:divBdr>
    </w:div>
    <w:div w:id="89738271">
      <w:bodyDiv w:val="1"/>
      <w:marLeft w:val="0"/>
      <w:marRight w:val="0"/>
      <w:marTop w:val="0"/>
      <w:marBottom w:val="0"/>
      <w:divBdr>
        <w:top w:val="none" w:sz="0" w:space="0" w:color="auto"/>
        <w:left w:val="none" w:sz="0" w:space="0" w:color="auto"/>
        <w:bottom w:val="none" w:sz="0" w:space="0" w:color="auto"/>
        <w:right w:val="none" w:sz="0" w:space="0" w:color="auto"/>
      </w:divBdr>
    </w:div>
    <w:div w:id="92014563">
      <w:bodyDiv w:val="1"/>
      <w:marLeft w:val="0"/>
      <w:marRight w:val="0"/>
      <w:marTop w:val="0"/>
      <w:marBottom w:val="0"/>
      <w:divBdr>
        <w:top w:val="none" w:sz="0" w:space="0" w:color="auto"/>
        <w:left w:val="none" w:sz="0" w:space="0" w:color="auto"/>
        <w:bottom w:val="none" w:sz="0" w:space="0" w:color="auto"/>
        <w:right w:val="none" w:sz="0" w:space="0" w:color="auto"/>
      </w:divBdr>
    </w:div>
    <w:div w:id="98182545">
      <w:bodyDiv w:val="1"/>
      <w:marLeft w:val="0"/>
      <w:marRight w:val="0"/>
      <w:marTop w:val="0"/>
      <w:marBottom w:val="0"/>
      <w:divBdr>
        <w:top w:val="none" w:sz="0" w:space="0" w:color="auto"/>
        <w:left w:val="none" w:sz="0" w:space="0" w:color="auto"/>
        <w:bottom w:val="none" w:sz="0" w:space="0" w:color="auto"/>
        <w:right w:val="none" w:sz="0" w:space="0" w:color="auto"/>
      </w:divBdr>
    </w:div>
    <w:div w:id="100423285">
      <w:bodyDiv w:val="1"/>
      <w:marLeft w:val="0"/>
      <w:marRight w:val="0"/>
      <w:marTop w:val="0"/>
      <w:marBottom w:val="0"/>
      <w:divBdr>
        <w:top w:val="none" w:sz="0" w:space="0" w:color="auto"/>
        <w:left w:val="none" w:sz="0" w:space="0" w:color="auto"/>
        <w:bottom w:val="none" w:sz="0" w:space="0" w:color="auto"/>
        <w:right w:val="none" w:sz="0" w:space="0" w:color="auto"/>
      </w:divBdr>
    </w:div>
    <w:div w:id="120343441">
      <w:bodyDiv w:val="1"/>
      <w:marLeft w:val="0"/>
      <w:marRight w:val="0"/>
      <w:marTop w:val="0"/>
      <w:marBottom w:val="0"/>
      <w:divBdr>
        <w:top w:val="none" w:sz="0" w:space="0" w:color="auto"/>
        <w:left w:val="none" w:sz="0" w:space="0" w:color="auto"/>
        <w:bottom w:val="none" w:sz="0" w:space="0" w:color="auto"/>
        <w:right w:val="none" w:sz="0" w:space="0" w:color="auto"/>
      </w:divBdr>
    </w:div>
    <w:div w:id="131483316">
      <w:bodyDiv w:val="1"/>
      <w:marLeft w:val="0"/>
      <w:marRight w:val="0"/>
      <w:marTop w:val="0"/>
      <w:marBottom w:val="0"/>
      <w:divBdr>
        <w:top w:val="none" w:sz="0" w:space="0" w:color="auto"/>
        <w:left w:val="none" w:sz="0" w:space="0" w:color="auto"/>
        <w:bottom w:val="none" w:sz="0" w:space="0" w:color="auto"/>
        <w:right w:val="none" w:sz="0" w:space="0" w:color="auto"/>
      </w:divBdr>
    </w:div>
    <w:div w:id="133840695">
      <w:bodyDiv w:val="1"/>
      <w:marLeft w:val="0"/>
      <w:marRight w:val="0"/>
      <w:marTop w:val="0"/>
      <w:marBottom w:val="0"/>
      <w:divBdr>
        <w:top w:val="none" w:sz="0" w:space="0" w:color="auto"/>
        <w:left w:val="none" w:sz="0" w:space="0" w:color="auto"/>
        <w:bottom w:val="none" w:sz="0" w:space="0" w:color="auto"/>
        <w:right w:val="none" w:sz="0" w:space="0" w:color="auto"/>
      </w:divBdr>
    </w:div>
    <w:div w:id="286277961">
      <w:bodyDiv w:val="1"/>
      <w:marLeft w:val="0"/>
      <w:marRight w:val="0"/>
      <w:marTop w:val="0"/>
      <w:marBottom w:val="0"/>
      <w:divBdr>
        <w:top w:val="none" w:sz="0" w:space="0" w:color="auto"/>
        <w:left w:val="none" w:sz="0" w:space="0" w:color="auto"/>
        <w:bottom w:val="none" w:sz="0" w:space="0" w:color="auto"/>
        <w:right w:val="none" w:sz="0" w:space="0" w:color="auto"/>
      </w:divBdr>
    </w:div>
    <w:div w:id="349533882">
      <w:bodyDiv w:val="1"/>
      <w:marLeft w:val="0"/>
      <w:marRight w:val="0"/>
      <w:marTop w:val="0"/>
      <w:marBottom w:val="0"/>
      <w:divBdr>
        <w:top w:val="none" w:sz="0" w:space="0" w:color="auto"/>
        <w:left w:val="none" w:sz="0" w:space="0" w:color="auto"/>
        <w:bottom w:val="none" w:sz="0" w:space="0" w:color="auto"/>
        <w:right w:val="none" w:sz="0" w:space="0" w:color="auto"/>
      </w:divBdr>
    </w:div>
    <w:div w:id="381177351">
      <w:bodyDiv w:val="1"/>
      <w:marLeft w:val="0"/>
      <w:marRight w:val="0"/>
      <w:marTop w:val="0"/>
      <w:marBottom w:val="0"/>
      <w:divBdr>
        <w:top w:val="none" w:sz="0" w:space="0" w:color="auto"/>
        <w:left w:val="none" w:sz="0" w:space="0" w:color="auto"/>
        <w:bottom w:val="none" w:sz="0" w:space="0" w:color="auto"/>
        <w:right w:val="none" w:sz="0" w:space="0" w:color="auto"/>
      </w:divBdr>
    </w:div>
    <w:div w:id="389112663">
      <w:bodyDiv w:val="1"/>
      <w:marLeft w:val="0"/>
      <w:marRight w:val="0"/>
      <w:marTop w:val="0"/>
      <w:marBottom w:val="0"/>
      <w:divBdr>
        <w:top w:val="none" w:sz="0" w:space="0" w:color="auto"/>
        <w:left w:val="none" w:sz="0" w:space="0" w:color="auto"/>
        <w:bottom w:val="none" w:sz="0" w:space="0" w:color="auto"/>
        <w:right w:val="none" w:sz="0" w:space="0" w:color="auto"/>
      </w:divBdr>
    </w:div>
    <w:div w:id="438718239">
      <w:bodyDiv w:val="1"/>
      <w:marLeft w:val="0"/>
      <w:marRight w:val="0"/>
      <w:marTop w:val="0"/>
      <w:marBottom w:val="0"/>
      <w:divBdr>
        <w:top w:val="none" w:sz="0" w:space="0" w:color="auto"/>
        <w:left w:val="none" w:sz="0" w:space="0" w:color="auto"/>
        <w:bottom w:val="none" w:sz="0" w:space="0" w:color="auto"/>
        <w:right w:val="none" w:sz="0" w:space="0" w:color="auto"/>
      </w:divBdr>
    </w:div>
    <w:div w:id="515922426">
      <w:bodyDiv w:val="1"/>
      <w:marLeft w:val="0"/>
      <w:marRight w:val="0"/>
      <w:marTop w:val="0"/>
      <w:marBottom w:val="0"/>
      <w:divBdr>
        <w:top w:val="none" w:sz="0" w:space="0" w:color="auto"/>
        <w:left w:val="none" w:sz="0" w:space="0" w:color="auto"/>
        <w:bottom w:val="none" w:sz="0" w:space="0" w:color="auto"/>
        <w:right w:val="none" w:sz="0" w:space="0" w:color="auto"/>
      </w:divBdr>
    </w:div>
    <w:div w:id="595091843">
      <w:bodyDiv w:val="1"/>
      <w:marLeft w:val="0"/>
      <w:marRight w:val="0"/>
      <w:marTop w:val="0"/>
      <w:marBottom w:val="0"/>
      <w:divBdr>
        <w:top w:val="none" w:sz="0" w:space="0" w:color="auto"/>
        <w:left w:val="none" w:sz="0" w:space="0" w:color="auto"/>
        <w:bottom w:val="none" w:sz="0" w:space="0" w:color="auto"/>
        <w:right w:val="none" w:sz="0" w:space="0" w:color="auto"/>
      </w:divBdr>
    </w:div>
    <w:div w:id="604575812">
      <w:bodyDiv w:val="1"/>
      <w:marLeft w:val="0"/>
      <w:marRight w:val="0"/>
      <w:marTop w:val="0"/>
      <w:marBottom w:val="0"/>
      <w:divBdr>
        <w:top w:val="none" w:sz="0" w:space="0" w:color="auto"/>
        <w:left w:val="none" w:sz="0" w:space="0" w:color="auto"/>
        <w:bottom w:val="none" w:sz="0" w:space="0" w:color="auto"/>
        <w:right w:val="none" w:sz="0" w:space="0" w:color="auto"/>
      </w:divBdr>
    </w:div>
    <w:div w:id="640498212">
      <w:bodyDiv w:val="1"/>
      <w:marLeft w:val="0"/>
      <w:marRight w:val="0"/>
      <w:marTop w:val="0"/>
      <w:marBottom w:val="0"/>
      <w:divBdr>
        <w:top w:val="none" w:sz="0" w:space="0" w:color="auto"/>
        <w:left w:val="none" w:sz="0" w:space="0" w:color="auto"/>
        <w:bottom w:val="none" w:sz="0" w:space="0" w:color="auto"/>
        <w:right w:val="none" w:sz="0" w:space="0" w:color="auto"/>
      </w:divBdr>
    </w:div>
    <w:div w:id="655643726">
      <w:bodyDiv w:val="1"/>
      <w:marLeft w:val="0"/>
      <w:marRight w:val="0"/>
      <w:marTop w:val="0"/>
      <w:marBottom w:val="0"/>
      <w:divBdr>
        <w:top w:val="none" w:sz="0" w:space="0" w:color="auto"/>
        <w:left w:val="none" w:sz="0" w:space="0" w:color="auto"/>
        <w:bottom w:val="none" w:sz="0" w:space="0" w:color="auto"/>
        <w:right w:val="none" w:sz="0" w:space="0" w:color="auto"/>
      </w:divBdr>
    </w:div>
    <w:div w:id="712970889">
      <w:bodyDiv w:val="1"/>
      <w:marLeft w:val="0"/>
      <w:marRight w:val="0"/>
      <w:marTop w:val="0"/>
      <w:marBottom w:val="0"/>
      <w:divBdr>
        <w:top w:val="none" w:sz="0" w:space="0" w:color="auto"/>
        <w:left w:val="none" w:sz="0" w:space="0" w:color="auto"/>
        <w:bottom w:val="none" w:sz="0" w:space="0" w:color="auto"/>
        <w:right w:val="none" w:sz="0" w:space="0" w:color="auto"/>
      </w:divBdr>
    </w:div>
    <w:div w:id="730496430">
      <w:bodyDiv w:val="1"/>
      <w:marLeft w:val="0"/>
      <w:marRight w:val="0"/>
      <w:marTop w:val="0"/>
      <w:marBottom w:val="0"/>
      <w:divBdr>
        <w:top w:val="none" w:sz="0" w:space="0" w:color="auto"/>
        <w:left w:val="none" w:sz="0" w:space="0" w:color="auto"/>
        <w:bottom w:val="none" w:sz="0" w:space="0" w:color="auto"/>
        <w:right w:val="none" w:sz="0" w:space="0" w:color="auto"/>
      </w:divBdr>
    </w:div>
    <w:div w:id="763385235">
      <w:bodyDiv w:val="1"/>
      <w:marLeft w:val="0"/>
      <w:marRight w:val="0"/>
      <w:marTop w:val="0"/>
      <w:marBottom w:val="0"/>
      <w:divBdr>
        <w:top w:val="none" w:sz="0" w:space="0" w:color="auto"/>
        <w:left w:val="none" w:sz="0" w:space="0" w:color="auto"/>
        <w:bottom w:val="none" w:sz="0" w:space="0" w:color="auto"/>
        <w:right w:val="none" w:sz="0" w:space="0" w:color="auto"/>
      </w:divBdr>
    </w:div>
    <w:div w:id="822694716">
      <w:bodyDiv w:val="1"/>
      <w:marLeft w:val="0"/>
      <w:marRight w:val="0"/>
      <w:marTop w:val="0"/>
      <w:marBottom w:val="0"/>
      <w:divBdr>
        <w:top w:val="none" w:sz="0" w:space="0" w:color="auto"/>
        <w:left w:val="none" w:sz="0" w:space="0" w:color="auto"/>
        <w:bottom w:val="none" w:sz="0" w:space="0" w:color="auto"/>
        <w:right w:val="none" w:sz="0" w:space="0" w:color="auto"/>
      </w:divBdr>
    </w:div>
    <w:div w:id="833185472">
      <w:bodyDiv w:val="1"/>
      <w:marLeft w:val="0"/>
      <w:marRight w:val="0"/>
      <w:marTop w:val="0"/>
      <w:marBottom w:val="0"/>
      <w:divBdr>
        <w:top w:val="none" w:sz="0" w:space="0" w:color="auto"/>
        <w:left w:val="none" w:sz="0" w:space="0" w:color="auto"/>
        <w:bottom w:val="none" w:sz="0" w:space="0" w:color="auto"/>
        <w:right w:val="none" w:sz="0" w:space="0" w:color="auto"/>
      </w:divBdr>
    </w:div>
    <w:div w:id="893732472">
      <w:bodyDiv w:val="1"/>
      <w:marLeft w:val="0"/>
      <w:marRight w:val="0"/>
      <w:marTop w:val="0"/>
      <w:marBottom w:val="0"/>
      <w:divBdr>
        <w:top w:val="none" w:sz="0" w:space="0" w:color="auto"/>
        <w:left w:val="none" w:sz="0" w:space="0" w:color="auto"/>
        <w:bottom w:val="none" w:sz="0" w:space="0" w:color="auto"/>
        <w:right w:val="none" w:sz="0" w:space="0" w:color="auto"/>
      </w:divBdr>
    </w:div>
    <w:div w:id="910652057">
      <w:bodyDiv w:val="1"/>
      <w:marLeft w:val="0"/>
      <w:marRight w:val="0"/>
      <w:marTop w:val="0"/>
      <w:marBottom w:val="0"/>
      <w:divBdr>
        <w:top w:val="none" w:sz="0" w:space="0" w:color="auto"/>
        <w:left w:val="none" w:sz="0" w:space="0" w:color="auto"/>
        <w:bottom w:val="none" w:sz="0" w:space="0" w:color="auto"/>
        <w:right w:val="none" w:sz="0" w:space="0" w:color="auto"/>
      </w:divBdr>
    </w:div>
    <w:div w:id="918365336">
      <w:bodyDiv w:val="1"/>
      <w:marLeft w:val="0"/>
      <w:marRight w:val="0"/>
      <w:marTop w:val="0"/>
      <w:marBottom w:val="0"/>
      <w:divBdr>
        <w:top w:val="none" w:sz="0" w:space="0" w:color="auto"/>
        <w:left w:val="none" w:sz="0" w:space="0" w:color="auto"/>
        <w:bottom w:val="none" w:sz="0" w:space="0" w:color="auto"/>
        <w:right w:val="none" w:sz="0" w:space="0" w:color="auto"/>
      </w:divBdr>
    </w:div>
    <w:div w:id="959803609">
      <w:bodyDiv w:val="1"/>
      <w:marLeft w:val="0"/>
      <w:marRight w:val="0"/>
      <w:marTop w:val="0"/>
      <w:marBottom w:val="0"/>
      <w:divBdr>
        <w:top w:val="none" w:sz="0" w:space="0" w:color="auto"/>
        <w:left w:val="none" w:sz="0" w:space="0" w:color="auto"/>
        <w:bottom w:val="none" w:sz="0" w:space="0" w:color="auto"/>
        <w:right w:val="none" w:sz="0" w:space="0" w:color="auto"/>
      </w:divBdr>
    </w:div>
    <w:div w:id="985822390">
      <w:bodyDiv w:val="1"/>
      <w:marLeft w:val="0"/>
      <w:marRight w:val="0"/>
      <w:marTop w:val="0"/>
      <w:marBottom w:val="0"/>
      <w:divBdr>
        <w:top w:val="none" w:sz="0" w:space="0" w:color="auto"/>
        <w:left w:val="none" w:sz="0" w:space="0" w:color="auto"/>
        <w:bottom w:val="none" w:sz="0" w:space="0" w:color="auto"/>
        <w:right w:val="none" w:sz="0" w:space="0" w:color="auto"/>
      </w:divBdr>
    </w:div>
    <w:div w:id="996228259">
      <w:bodyDiv w:val="1"/>
      <w:marLeft w:val="0"/>
      <w:marRight w:val="0"/>
      <w:marTop w:val="0"/>
      <w:marBottom w:val="0"/>
      <w:divBdr>
        <w:top w:val="none" w:sz="0" w:space="0" w:color="auto"/>
        <w:left w:val="none" w:sz="0" w:space="0" w:color="auto"/>
        <w:bottom w:val="none" w:sz="0" w:space="0" w:color="auto"/>
        <w:right w:val="none" w:sz="0" w:space="0" w:color="auto"/>
      </w:divBdr>
    </w:div>
    <w:div w:id="1012563327">
      <w:bodyDiv w:val="1"/>
      <w:marLeft w:val="0"/>
      <w:marRight w:val="0"/>
      <w:marTop w:val="0"/>
      <w:marBottom w:val="0"/>
      <w:divBdr>
        <w:top w:val="none" w:sz="0" w:space="0" w:color="auto"/>
        <w:left w:val="none" w:sz="0" w:space="0" w:color="auto"/>
        <w:bottom w:val="none" w:sz="0" w:space="0" w:color="auto"/>
        <w:right w:val="none" w:sz="0" w:space="0" w:color="auto"/>
      </w:divBdr>
    </w:div>
    <w:div w:id="1098873364">
      <w:bodyDiv w:val="1"/>
      <w:marLeft w:val="0"/>
      <w:marRight w:val="0"/>
      <w:marTop w:val="0"/>
      <w:marBottom w:val="0"/>
      <w:divBdr>
        <w:top w:val="none" w:sz="0" w:space="0" w:color="auto"/>
        <w:left w:val="none" w:sz="0" w:space="0" w:color="auto"/>
        <w:bottom w:val="none" w:sz="0" w:space="0" w:color="auto"/>
        <w:right w:val="none" w:sz="0" w:space="0" w:color="auto"/>
      </w:divBdr>
    </w:div>
    <w:div w:id="1109934514">
      <w:bodyDiv w:val="1"/>
      <w:marLeft w:val="0"/>
      <w:marRight w:val="0"/>
      <w:marTop w:val="0"/>
      <w:marBottom w:val="0"/>
      <w:divBdr>
        <w:top w:val="none" w:sz="0" w:space="0" w:color="auto"/>
        <w:left w:val="none" w:sz="0" w:space="0" w:color="auto"/>
        <w:bottom w:val="none" w:sz="0" w:space="0" w:color="auto"/>
        <w:right w:val="none" w:sz="0" w:space="0" w:color="auto"/>
      </w:divBdr>
    </w:div>
    <w:div w:id="1151874003">
      <w:bodyDiv w:val="1"/>
      <w:marLeft w:val="0"/>
      <w:marRight w:val="0"/>
      <w:marTop w:val="0"/>
      <w:marBottom w:val="0"/>
      <w:divBdr>
        <w:top w:val="none" w:sz="0" w:space="0" w:color="auto"/>
        <w:left w:val="none" w:sz="0" w:space="0" w:color="auto"/>
        <w:bottom w:val="none" w:sz="0" w:space="0" w:color="auto"/>
        <w:right w:val="none" w:sz="0" w:space="0" w:color="auto"/>
      </w:divBdr>
    </w:div>
    <w:div w:id="1190609499">
      <w:bodyDiv w:val="1"/>
      <w:marLeft w:val="0"/>
      <w:marRight w:val="0"/>
      <w:marTop w:val="0"/>
      <w:marBottom w:val="0"/>
      <w:divBdr>
        <w:top w:val="none" w:sz="0" w:space="0" w:color="auto"/>
        <w:left w:val="none" w:sz="0" w:space="0" w:color="auto"/>
        <w:bottom w:val="none" w:sz="0" w:space="0" w:color="auto"/>
        <w:right w:val="none" w:sz="0" w:space="0" w:color="auto"/>
      </w:divBdr>
    </w:div>
    <w:div w:id="1232812783">
      <w:bodyDiv w:val="1"/>
      <w:marLeft w:val="0"/>
      <w:marRight w:val="0"/>
      <w:marTop w:val="0"/>
      <w:marBottom w:val="0"/>
      <w:divBdr>
        <w:top w:val="none" w:sz="0" w:space="0" w:color="auto"/>
        <w:left w:val="none" w:sz="0" w:space="0" w:color="auto"/>
        <w:bottom w:val="none" w:sz="0" w:space="0" w:color="auto"/>
        <w:right w:val="none" w:sz="0" w:space="0" w:color="auto"/>
      </w:divBdr>
    </w:div>
    <w:div w:id="1283613393">
      <w:bodyDiv w:val="1"/>
      <w:marLeft w:val="0"/>
      <w:marRight w:val="0"/>
      <w:marTop w:val="0"/>
      <w:marBottom w:val="0"/>
      <w:divBdr>
        <w:top w:val="none" w:sz="0" w:space="0" w:color="auto"/>
        <w:left w:val="none" w:sz="0" w:space="0" w:color="auto"/>
        <w:bottom w:val="none" w:sz="0" w:space="0" w:color="auto"/>
        <w:right w:val="none" w:sz="0" w:space="0" w:color="auto"/>
      </w:divBdr>
    </w:div>
    <w:div w:id="1495335341">
      <w:bodyDiv w:val="1"/>
      <w:marLeft w:val="0"/>
      <w:marRight w:val="0"/>
      <w:marTop w:val="0"/>
      <w:marBottom w:val="0"/>
      <w:divBdr>
        <w:top w:val="none" w:sz="0" w:space="0" w:color="auto"/>
        <w:left w:val="none" w:sz="0" w:space="0" w:color="auto"/>
        <w:bottom w:val="none" w:sz="0" w:space="0" w:color="auto"/>
        <w:right w:val="none" w:sz="0" w:space="0" w:color="auto"/>
      </w:divBdr>
    </w:div>
    <w:div w:id="1539078664">
      <w:bodyDiv w:val="1"/>
      <w:marLeft w:val="0"/>
      <w:marRight w:val="0"/>
      <w:marTop w:val="0"/>
      <w:marBottom w:val="0"/>
      <w:divBdr>
        <w:top w:val="none" w:sz="0" w:space="0" w:color="auto"/>
        <w:left w:val="none" w:sz="0" w:space="0" w:color="auto"/>
        <w:bottom w:val="none" w:sz="0" w:space="0" w:color="auto"/>
        <w:right w:val="none" w:sz="0" w:space="0" w:color="auto"/>
      </w:divBdr>
    </w:div>
    <w:div w:id="1566797480">
      <w:bodyDiv w:val="1"/>
      <w:marLeft w:val="0"/>
      <w:marRight w:val="0"/>
      <w:marTop w:val="0"/>
      <w:marBottom w:val="0"/>
      <w:divBdr>
        <w:top w:val="none" w:sz="0" w:space="0" w:color="auto"/>
        <w:left w:val="none" w:sz="0" w:space="0" w:color="auto"/>
        <w:bottom w:val="none" w:sz="0" w:space="0" w:color="auto"/>
        <w:right w:val="none" w:sz="0" w:space="0" w:color="auto"/>
      </w:divBdr>
    </w:div>
    <w:div w:id="1640694098">
      <w:bodyDiv w:val="1"/>
      <w:marLeft w:val="0"/>
      <w:marRight w:val="0"/>
      <w:marTop w:val="0"/>
      <w:marBottom w:val="0"/>
      <w:divBdr>
        <w:top w:val="none" w:sz="0" w:space="0" w:color="auto"/>
        <w:left w:val="none" w:sz="0" w:space="0" w:color="auto"/>
        <w:bottom w:val="none" w:sz="0" w:space="0" w:color="auto"/>
        <w:right w:val="none" w:sz="0" w:space="0" w:color="auto"/>
      </w:divBdr>
    </w:div>
    <w:div w:id="1667782456">
      <w:bodyDiv w:val="1"/>
      <w:marLeft w:val="0"/>
      <w:marRight w:val="0"/>
      <w:marTop w:val="0"/>
      <w:marBottom w:val="0"/>
      <w:divBdr>
        <w:top w:val="none" w:sz="0" w:space="0" w:color="auto"/>
        <w:left w:val="none" w:sz="0" w:space="0" w:color="auto"/>
        <w:bottom w:val="none" w:sz="0" w:space="0" w:color="auto"/>
        <w:right w:val="none" w:sz="0" w:space="0" w:color="auto"/>
      </w:divBdr>
    </w:div>
    <w:div w:id="1828782216">
      <w:bodyDiv w:val="1"/>
      <w:marLeft w:val="0"/>
      <w:marRight w:val="0"/>
      <w:marTop w:val="0"/>
      <w:marBottom w:val="0"/>
      <w:divBdr>
        <w:top w:val="none" w:sz="0" w:space="0" w:color="auto"/>
        <w:left w:val="none" w:sz="0" w:space="0" w:color="auto"/>
        <w:bottom w:val="none" w:sz="0" w:space="0" w:color="auto"/>
        <w:right w:val="none" w:sz="0" w:space="0" w:color="auto"/>
      </w:divBdr>
    </w:div>
    <w:div w:id="1837308709">
      <w:bodyDiv w:val="1"/>
      <w:marLeft w:val="0"/>
      <w:marRight w:val="0"/>
      <w:marTop w:val="0"/>
      <w:marBottom w:val="0"/>
      <w:divBdr>
        <w:top w:val="none" w:sz="0" w:space="0" w:color="auto"/>
        <w:left w:val="none" w:sz="0" w:space="0" w:color="auto"/>
        <w:bottom w:val="none" w:sz="0" w:space="0" w:color="auto"/>
        <w:right w:val="none" w:sz="0" w:space="0" w:color="auto"/>
      </w:divBdr>
    </w:div>
    <w:div w:id="1855730324">
      <w:bodyDiv w:val="1"/>
      <w:marLeft w:val="0"/>
      <w:marRight w:val="0"/>
      <w:marTop w:val="0"/>
      <w:marBottom w:val="0"/>
      <w:divBdr>
        <w:top w:val="none" w:sz="0" w:space="0" w:color="auto"/>
        <w:left w:val="none" w:sz="0" w:space="0" w:color="auto"/>
        <w:bottom w:val="none" w:sz="0" w:space="0" w:color="auto"/>
        <w:right w:val="none" w:sz="0" w:space="0" w:color="auto"/>
      </w:divBdr>
      <w:divsChild>
        <w:div w:id="185756676">
          <w:marLeft w:val="0"/>
          <w:marRight w:val="0"/>
          <w:marTop w:val="0"/>
          <w:marBottom w:val="220"/>
          <w:divBdr>
            <w:top w:val="none" w:sz="0" w:space="0" w:color="auto"/>
            <w:left w:val="none" w:sz="0" w:space="0" w:color="auto"/>
            <w:bottom w:val="none" w:sz="0" w:space="0" w:color="auto"/>
            <w:right w:val="none" w:sz="0" w:space="0" w:color="auto"/>
          </w:divBdr>
        </w:div>
      </w:divsChild>
    </w:div>
    <w:div w:id="1894194662">
      <w:bodyDiv w:val="1"/>
      <w:marLeft w:val="0"/>
      <w:marRight w:val="0"/>
      <w:marTop w:val="0"/>
      <w:marBottom w:val="0"/>
      <w:divBdr>
        <w:top w:val="none" w:sz="0" w:space="0" w:color="auto"/>
        <w:left w:val="none" w:sz="0" w:space="0" w:color="auto"/>
        <w:bottom w:val="none" w:sz="0" w:space="0" w:color="auto"/>
        <w:right w:val="none" w:sz="0" w:space="0" w:color="auto"/>
      </w:divBdr>
      <w:divsChild>
        <w:div w:id="1343388640">
          <w:marLeft w:val="0"/>
          <w:marRight w:val="0"/>
          <w:marTop w:val="0"/>
          <w:marBottom w:val="220"/>
          <w:divBdr>
            <w:top w:val="none" w:sz="0" w:space="0" w:color="auto"/>
            <w:left w:val="none" w:sz="0" w:space="0" w:color="auto"/>
            <w:bottom w:val="none" w:sz="0" w:space="0" w:color="auto"/>
            <w:right w:val="none" w:sz="0" w:space="0" w:color="auto"/>
          </w:divBdr>
        </w:div>
      </w:divsChild>
    </w:div>
    <w:div w:id="2009362011">
      <w:bodyDiv w:val="1"/>
      <w:marLeft w:val="0"/>
      <w:marRight w:val="0"/>
      <w:marTop w:val="0"/>
      <w:marBottom w:val="0"/>
      <w:divBdr>
        <w:top w:val="none" w:sz="0" w:space="0" w:color="auto"/>
        <w:left w:val="none" w:sz="0" w:space="0" w:color="auto"/>
        <w:bottom w:val="none" w:sz="0" w:space="0" w:color="auto"/>
        <w:right w:val="none" w:sz="0" w:space="0" w:color="auto"/>
      </w:divBdr>
    </w:div>
    <w:div w:id="2052996987">
      <w:bodyDiv w:val="1"/>
      <w:marLeft w:val="0"/>
      <w:marRight w:val="0"/>
      <w:marTop w:val="0"/>
      <w:marBottom w:val="0"/>
      <w:divBdr>
        <w:top w:val="none" w:sz="0" w:space="0" w:color="auto"/>
        <w:left w:val="none" w:sz="0" w:space="0" w:color="auto"/>
        <w:bottom w:val="none" w:sz="0" w:space="0" w:color="auto"/>
        <w:right w:val="none" w:sz="0" w:space="0" w:color="auto"/>
      </w:divBdr>
    </w:div>
    <w:div w:id="2073693900">
      <w:bodyDiv w:val="1"/>
      <w:marLeft w:val="0"/>
      <w:marRight w:val="0"/>
      <w:marTop w:val="0"/>
      <w:marBottom w:val="0"/>
      <w:divBdr>
        <w:top w:val="none" w:sz="0" w:space="0" w:color="auto"/>
        <w:left w:val="none" w:sz="0" w:space="0" w:color="auto"/>
        <w:bottom w:val="none" w:sz="0" w:space="0" w:color="auto"/>
        <w:right w:val="none" w:sz="0" w:space="0" w:color="auto"/>
      </w:divBdr>
    </w:div>
    <w:div w:id="208306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F8D8D5857321843B5DA417E392B6E35" ma:contentTypeVersion="2" ma:contentTypeDescription="Ein neues Dokument erstellen." ma:contentTypeScope="" ma:versionID="987f6455615ba3e2043456729a85349d">
  <xsd:schema xmlns:xsd="http://www.w3.org/2001/XMLSchema" xmlns:xs="http://www.w3.org/2001/XMLSchema" xmlns:p="http://schemas.microsoft.com/office/2006/metadata/properties" xmlns:ns2="833fe498-c14d-4f14-8a8b-8c4f3a9498cf" targetNamespace="http://schemas.microsoft.com/office/2006/metadata/properties" ma:root="true" ma:fieldsID="05c894561edb086f50ef35d2c809f086" ns2:_="">
    <xsd:import namespace="833fe498-c14d-4f14-8a8b-8c4f3a9498c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3fe498-c14d-4f14-8a8b-8c4f3a949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395E4-4AF3-4BD4-BB4A-388CF6D724C7}">
  <ds:schemaRefs>
    <ds:schemaRef ds:uri="http://schemas.microsoft.com/sharepoint/v3/contenttype/forms"/>
  </ds:schemaRefs>
</ds:datastoreItem>
</file>

<file path=customXml/itemProps2.xml><?xml version="1.0" encoding="utf-8"?>
<ds:datastoreItem xmlns:ds="http://schemas.openxmlformats.org/officeDocument/2006/customXml" ds:itemID="{54B8C5A6-D019-40CB-B9D2-20475003BC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C77241-8EBE-472B-BAA2-9C78149F1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3fe498-c14d-4f14-8a8b-8c4f3a9498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892</Words>
  <Characters>4906</Characters>
  <Application>Microsoft Office Word</Application>
  <DocSecurity>0</DocSecurity>
  <Lines>40</Lines>
  <Paragraphs>11</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Matthias Petig</dc:creator>
  <cp:lastModifiedBy>Cano, Silvia</cp:lastModifiedBy>
  <cp:revision>2</cp:revision>
  <cp:lastPrinted>2021-02-08T08:06:00Z</cp:lastPrinted>
  <dcterms:created xsi:type="dcterms:W3CDTF">2021-02-09T07:28:00Z</dcterms:created>
  <dcterms:modified xsi:type="dcterms:W3CDTF">2021-02-09T07:28:00Z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0x0101007F8D8D5857321843B5DA417E392B6E35</vt:lpwstr>
  </property>
</Properties>
</file>